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CEE64" w14:textId="6C071A2A" w:rsidR="00F572BC" w:rsidRPr="00AE31DA" w:rsidRDefault="00C56247" w:rsidP="00AE31DA">
      <w:pPr>
        <w:spacing w:after="0" w:line="240" w:lineRule="auto"/>
        <w:jc w:val="center"/>
        <w:rPr>
          <w:b/>
          <w:bCs/>
          <w:sz w:val="28"/>
          <w:szCs w:val="28"/>
          <w:lang w:val="fr-FR"/>
        </w:rPr>
      </w:pPr>
      <w:r w:rsidRPr="00AE31DA">
        <w:rPr>
          <w:b/>
          <w:bCs/>
          <w:sz w:val="28"/>
          <w:szCs w:val="28"/>
          <w:lang w:val="fr-FR"/>
        </w:rPr>
        <w:t>COMPTE RENDU DE LA REUNION DU COMITE PROVINCIAL DU 10 MARS 2025</w:t>
      </w:r>
    </w:p>
    <w:p w14:paraId="4247BDCA" w14:textId="77777777" w:rsidR="00C56247" w:rsidRDefault="00C56247" w:rsidP="00C56247">
      <w:pPr>
        <w:spacing w:after="0" w:line="240" w:lineRule="auto"/>
        <w:jc w:val="both"/>
        <w:rPr>
          <w:lang w:val="fr-FR"/>
        </w:rPr>
      </w:pPr>
    </w:p>
    <w:p w14:paraId="63CBA929" w14:textId="67D46C61" w:rsidR="00C56247" w:rsidRDefault="00C56247" w:rsidP="00C56247">
      <w:pPr>
        <w:spacing w:after="0" w:line="240" w:lineRule="auto"/>
        <w:jc w:val="both"/>
        <w:rPr>
          <w:lang w:val="fr-FR"/>
        </w:rPr>
      </w:pPr>
      <w:r w:rsidRPr="00AE31DA">
        <w:rPr>
          <w:b/>
          <w:bCs/>
          <w:lang w:val="fr-FR"/>
        </w:rPr>
        <w:t>Présents</w:t>
      </w:r>
      <w:r>
        <w:rPr>
          <w:lang w:val="fr-FR"/>
        </w:rPr>
        <w:t xml:space="preserve"> : Douin Y, Meyers L, Maurage D, Ceulemans R, </w:t>
      </w:r>
      <w:proofErr w:type="spellStart"/>
      <w:r>
        <w:rPr>
          <w:lang w:val="fr-FR"/>
        </w:rPr>
        <w:t>Croes</w:t>
      </w:r>
      <w:proofErr w:type="spellEnd"/>
      <w:r>
        <w:rPr>
          <w:lang w:val="fr-FR"/>
        </w:rPr>
        <w:t xml:space="preserve"> D, Vincent JM, </w:t>
      </w:r>
      <w:proofErr w:type="spellStart"/>
      <w:r>
        <w:rPr>
          <w:lang w:val="fr-FR"/>
        </w:rPr>
        <w:t>Boniver</w:t>
      </w:r>
      <w:proofErr w:type="spellEnd"/>
      <w:r>
        <w:rPr>
          <w:lang w:val="fr-FR"/>
        </w:rPr>
        <w:t xml:space="preserve"> J</w:t>
      </w:r>
    </w:p>
    <w:p w14:paraId="74C8F673" w14:textId="0B7B7F82" w:rsidR="00C56247" w:rsidRDefault="00C56247" w:rsidP="00C56247">
      <w:pPr>
        <w:spacing w:after="0" w:line="240" w:lineRule="auto"/>
        <w:jc w:val="both"/>
        <w:rPr>
          <w:lang w:val="fr-FR"/>
        </w:rPr>
      </w:pPr>
      <w:r w:rsidRPr="00AE31DA">
        <w:rPr>
          <w:b/>
          <w:bCs/>
          <w:lang w:val="fr-FR"/>
        </w:rPr>
        <w:t>Excusés</w:t>
      </w:r>
      <w:r>
        <w:rPr>
          <w:lang w:val="fr-FR"/>
        </w:rPr>
        <w:t xml:space="preserve"> : </w:t>
      </w:r>
      <w:proofErr w:type="spellStart"/>
      <w:r>
        <w:rPr>
          <w:lang w:val="fr-FR"/>
        </w:rPr>
        <w:t>Rousch</w:t>
      </w:r>
      <w:proofErr w:type="spellEnd"/>
      <w:r>
        <w:rPr>
          <w:lang w:val="fr-FR"/>
        </w:rPr>
        <w:t xml:space="preserve"> H, </w:t>
      </w:r>
      <w:proofErr w:type="spellStart"/>
      <w:r>
        <w:rPr>
          <w:lang w:val="fr-FR"/>
        </w:rPr>
        <w:t>Hakin</w:t>
      </w:r>
      <w:proofErr w:type="spellEnd"/>
      <w:r>
        <w:rPr>
          <w:lang w:val="fr-FR"/>
        </w:rPr>
        <w:t xml:space="preserve"> L</w:t>
      </w:r>
    </w:p>
    <w:p w14:paraId="2FFB85D4" w14:textId="77777777" w:rsidR="00C56247" w:rsidRDefault="00C56247" w:rsidP="00C56247">
      <w:pPr>
        <w:spacing w:after="0" w:line="240" w:lineRule="auto"/>
        <w:jc w:val="both"/>
        <w:rPr>
          <w:lang w:val="fr-FR"/>
        </w:rPr>
      </w:pPr>
    </w:p>
    <w:p w14:paraId="319AA0B5" w14:textId="77777777" w:rsidR="00C56247" w:rsidRDefault="00C56247" w:rsidP="00C56247">
      <w:pPr>
        <w:spacing w:after="0" w:line="240" w:lineRule="auto"/>
        <w:jc w:val="both"/>
        <w:rPr>
          <w:lang w:val="fr-FR"/>
        </w:rPr>
      </w:pPr>
    </w:p>
    <w:p w14:paraId="605DA274" w14:textId="12310F0E" w:rsidR="00C56247" w:rsidRDefault="00C56247" w:rsidP="00C56247">
      <w:pPr>
        <w:pStyle w:val="Paragraphedeliste"/>
        <w:numPr>
          <w:ilvl w:val="0"/>
          <w:numId w:val="1"/>
        </w:numPr>
        <w:spacing w:after="0" w:line="240" w:lineRule="auto"/>
        <w:jc w:val="both"/>
        <w:rPr>
          <w:lang w:val="fr-FR"/>
        </w:rPr>
      </w:pPr>
      <w:r w:rsidRPr="00AE31DA">
        <w:rPr>
          <w:b/>
          <w:bCs/>
          <w:u w:val="single"/>
          <w:lang w:val="fr-FR"/>
        </w:rPr>
        <w:t>Situation administrative et interclubs</w:t>
      </w:r>
      <w:r w:rsidRPr="00C56247">
        <w:rPr>
          <w:lang w:val="fr-FR"/>
        </w:rPr>
        <w:t> :</w:t>
      </w:r>
    </w:p>
    <w:p w14:paraId="7D2E04BD" w14:textId="77777777" w:rsidR="00C56247" w:rsidRDefault="00C56247" w:rsidP="00C56247">
      <w:pPr>
        <w:spacing w:after="0" w:line="240" w:lineRule="auto"/>
        <w:jc w:val="both"/>
        <w:rPr>
          <w:lang w:val="fr-FR"/>
        </w:rPr>
      </w:pPr>
    </w:p>
    <w:p w14:paraId="1BA7A154" w14:textId="6CB74521" w:rsidR="00C56247" w:rsidRDefault="00C56247" w:rsidP="00C56247">
      <w:pPr>
        <w:spacing w:after="0" w:line="240" w:lineRule="auto"/>
        <w:ind w:left="708"/>
        <w:jc w:val="both"/>
        <w:rPr>
          <w:lang w:val="fr-FR"/>
        </w:rPr>
      </w:pPr>
      <w:r>
        <w:rPr>
          <w:lang w:val="fr-FR"/>
        </w:rPr>
        <w:t xml:space="preserve">La situation à la date du 10 mars nous montre une augmentation des joueurs en </w:t>
      </w:r>
      <w:r w:rsidR="00666461">
        <w:rPr>
          <w:lang w:val="fr-FR"/>
        </w:rPr>
        <w:t>P</w:t>
      </w:r>
      <w:r>
        <w:rPr>
          <w:lang w:val="fr-FR"/>
        </w:rPr>
        <w:t xml:space="preserve">rovince de Liège de +41. Si l’on comptabilise les licences récréatives, les affiliations mi-saison aux affiliés joueurs, c’est une augmentation de 144 affiliés soit 5.78% pour notre </w:t>
      </w:r>
      <w:r w:rsidR="00666461">
        <w:rPr>
          <w:lang w:val="fr-FR"/>
        </w:rPr>
        <w:t>P</w:t>
      </w:r>
      <w:r>
        <w:rPr>
          <w:lang w:val="fr-FR"/>
        </w:rPr>
        <w:t>rovince</w:t>
      </w:r>
    </w:p>
    <w:p w14:paraId="02C6BF08" w14:textId="77777777" w:rsidR="00C56247" w:rsidRDefault="00C56247" w:rsidP="00C56247">
      <w:pPr>
        <w:spacing w:after="0" w:line="240" w:lineRule="auto"/>
        <w:ind w:left="708"/>
        <w:jc w:val="both"/>
        <w:rPr>
          <w:lang w:val="fr-FR"/>
        </w:rPr>
      </w:pPr>
    </w:p>
    <w:p w14:paraId="66C8C3E4" w14:textId="1CA01C27" w:rsidR="00C56247" w:rsidRDefault="00C56247" w:rsidP="00C56247">
      <w:pPr>
        <w:spacing w:after="0" w:line="240" w:lineRule="auto"/>
        <w:ind w:left="708"/>
        <w:jc w:val="both"/>
        <w:rPr>
          <w:lang w:val="fr-FR"/>
        </w:rPr>
      </w:pPr>
      <w:r>
        <w:rPr>
          <w:lang w:val="fr-FR"/>
        </w:rPr>
        <w:t>Au niveau de l’Aile Francophone nous avons 16811 affiliés tous statuts confondus, soit une augmentation de 924 affiliés ce qui correspond à 5,82%.</w:t>
      </w:r>
    </w:p>
    <w:p w14:paraId="46026E4D" w14:textId="5A653436" w:rsidR="00C56247" w:rsidRDefault="00C56247" w:rsidP="00C56247">
      <w:pPr>
        <w:spacing w:after="0" w:line="240" w:lineRule="auto"/>
        <w:ind w:left="708"/>
        <w:jc w:val="both"/>
        <w:rPr>
          <w:lang w:val="fr-FR"/>
        </w:rPr>
      </w:pPr>
      <w:r>
        <w:rPr>
          <w:lang w:val="fr-FR"/>
        </w:rPr>
        <w:t>Le nombre d’affiliés est déjà supérieur au nombre total des affiliés de la saison 2023-2024 complète.</w:t>
      </w:r>
    </w:p>
    <w:p w14:paraId="0C174722" w14:textId="77777777" w:rsidR="00C56247" w:rsidRDefault="00C56247" w:rsidP="00C56247">
      <w:pPr>
        <w:spacing w:after="0" w:line="240" w:lineRule="auto"/>
        <w:ind w:left="708"/>
        <w:jc w:val="both"/>
        <w:rPr>
          <w:lang w:val="fr-FR"/>
        </w:rPr>
      </w:pPr>
    </w:p>
    <w:p w14:paraId="3D6B3E2F" w14:textId="571A04C8" w:rsidR="00C56247" w:rsidRDefault="00C56247" w:rsidP="00C56247">
      <w:pPr>
        <w:spacing w:after="0" w:line="240" w:lineRule="auto"/>
        <w:ind w:left="708"/>
        <w:jc w:val="both"/>
        <w:rPr>
          <w:lang w:val="fr-FR"/>
        </w:rPr>
      </w:pPr>
      <w:r>
        <w:rPr>
          <w:lang w:val="fr-FR"/>
        </w:rPr>
        <w:t>Nous devons annonc</w:t>
      </w:r>
      <w:r w:rsidR="00715CF0">
        <w:rPr>
          <w:lang w:val="fr-FR"/>
        </w:rPr>
        <w:t xml:space="preserve">er </w:t>
      </w:r>
      <w:r>
        <w:rPr>
          <w:lang w:val="fr-FR"/>
        </w:rPr>
        <w:t xml:space="preserve">deux forfaits généraux au second tour, il s’agit des équipes de </w:t>
      </w:r>
      <w:proofErr w:type="spellStart"/>
      <w:r>
        <w:rPr>
          <w:lang w:val="fr-FR"/>
        </w:rPr>
        <w:t>Tiège</w:t>
      </w:r>
      <w:proofErr w:type="spellEnd"/>
      <w:r>
        <w:rPr>
          <w:lang w:val="fr-FR"/>
        </w:rPr>
        <w:t xml:space="preserve"> C en division 2 Dames et de </w:t>
      </w:r>
      <w:proofErr w:type="spellStart"/>
      <w:r>
        <w:rPr>
          <w:lang w:val="fr-FR"/>
        </w:rPr>
        <w:t>Ninane</w:t>
      </w:r>
      <w:proofErr w:type="spellEnd"/>
      <w:r>
        <w:rPr>
          <w:lang w:val="fr-FR"/>
        </w:rPr>
        <w:t xml:space="preserve"> en division 6P.</w:t>
      </w:r>
    </w:p>
    <w:p w14:paraId="686C511E" w14:textId="77777777" w:rsidR="00715CF0" w:rsidRDefault="00715CF0" w:rsidP="00C56247">
      <w:pPr>
        <w:spacing w:after="0" w:line="240" w:lineRule="auto"/>
        <w:ind w:left="708"/>
        <w:jc w:val="both"/>
        <w:rPr>
          <w:lang w:val="fr-FR"/>
        </w:rPr>
      </w:pPr>
    </w:p>
    <w:p w14:paraId="6B86457B" w14:textId="55A43CAB" w:rsidR="00715CF0" w:rsidRDefault="00715CF0" w:rsidP="00C56247">
      <w:pPr>
        <w:spacing w:after="0" w:line="240" w:lineRule="auto"/>
        <w:ind w:left="708"/>
        <w:jc w:val="both"/>
        <w:rPr>
          <w:lang w:val="fr-FR"/>
        </w:rPr>
      </w:pPr>
      <w:r>
        <w:rPr>
          <w:lang w:val="fr-FR"/>
        </w:rPr>
        <w:t>Pour la division 3 dames nous avons rencontré quelques problèmes de communication. En effet des équipes inscrites en division 3 ont finalement pris part au championnat de division 2. Il faudra fixer les dates des journées prévues pour la division 3 dès le départ de la saison. Les modalités de la compétition seront définies en fonction des équipes inscrites.</w:t>
      </w:r>
    </w:p>
    <w:p w14:paraId="747FB093" w14:textId="77777777" w:rsidR="00715CF0" w:rsidRDefault="00715CF0" w:rsidP="00C56247">
      <w:pPr>
        <w:spacing w:after="0" w:line="240" w:lineRule="auto"/>
        <w:ind w:left="708"/>
        <w:jc w:val="both"/>
        <w:rPr>
          <w:lang w:val="fr-FR"/>
        </w:rPr>
      </w:pPr>
    </w:p>
    <w:p w14:paraId="3497C3D2" w14:textId="1BA2C029" w:rsidR="00715CF0" w:rsidRDefault="00715CF0" w:rsidP="00C56247">
      <w:pPr>
        <w:spacing w:after="0" w:line="240" w:lineRule="auto"/>
        <w:ind w:left="708"/>
        <w:jc w:val="both"/>
        <w:rPr>
          <w:lang w:val="fr-FR"/>
        </w:rPr>
      </w:pPr>
      <w:r>
        <w:rPr>
          <w:lang w:val="fr-FR"/>
        </w:rPr>
        <w:t>Lors de la 18</w:t>
      </w:r>
      <w:r w:rsidRPr="00715CF0">
        <w:rPr>
          <w:vertAlign w:val="superscript"/>
          <w:lang w:val="fr-FR"/>
        </w:rPr>
        <w:t>ème</w:t>
      </w:r>
      <w:r>
        <w:rPr>
          <w:lang w:val="fr-FR"/>
        </w:rPr>
        <w:t xml:space="preserve"> journée, la rencontre </w:t>
      </w:r>
      <w:proofErr w:type="spellStart"/>
      <w:r>
        <w:rPr>
          <w:lang w:val="fr-FR"/>
        </w:rPr>
        <w:t>Ninane</w:t>
      </w:r>
      <w:proofErr w:type="spellEnd"/>
      <w:r>
        <w:rPr>
          <w:lang w:val="fr-FR"/>
        </w:rPr>
        <w:t xml:space="preserve"> B – Aubel A </w:t>
      </w:r>
      <w:proofErr w:type="spellStart"/>
      <w:r>
        <w:rPr>
          <w:lang w:val="fr-FR"/>
        </w:rPr>
        <w:t>a</w:t>
      </w:r>
      <w:proofErr w:type="spellEnd"/>
      <w:r>
        <w:rPr>
          <w:lang w:val="fr-FR"/>
        </w:rPr>
        <w:t xml:space="preserve"> été clôturée sur le score de 3-1. Le comité provincial a analysé le déroulement de cette rencontre et a pris les décisions suivantes :</w:t>
      </w:r>
    </w:p>
    <w:p w14:paraId="5BE4B422" w14:textId="29570FE1" w:rsidR="00715CF0" w:rsidRDefault="00715CF0" w:rsidP="00715CF0">
      <w:pPr>
        <w:pStyle w:val="Paragraphedeliste"/>
        <w:numPr>
          <w:ilvl w:val="0"/>
          <w:numId w:val="2"/>
        </w:numPr>
        <w:spacing w:after="0" w:line="240" w:lineRule="auto"/>
        <w:jc w:val="both"/>
        <w:rPr>
          <w:lang w:val="fr-FR"/>
        </w:rPr>
      </w:pPr>
      <w:r>
        <w:rPr>
          <w:lang w:val="fr-FR"/>
        </w:rPr>
        <w:t xml:space="preserve">L’équipe de </w:t>
      </w:r>
      <w:proofErr w:type="spellStart"/>
      <w:r>
        <w:rPr>
          <w:lang w:val="fr-FR"/>
        </w:rPr>
        <w:t>Ninane</w:t>
      </w:r>
      <w:proofErr w:type="spellEnd"/>
      <w:r>
        <w:rPr>
          <w:lang w:val="fr-FR"/>
        </w:rPr>
        <w:t xml:space="preserve"> perd la rencontre sur le score maximum de défaite (0-16) pour mauvais alignement.</w:t>
      </w:r>
    </w:p>
    <w:p w14:paraId="4D7ADC0C" w14:textId="52EE0744" w:rsidR="00715CF0" w:rsidRDefault="00715CF0" w:rsidP="00715CF0">
      <w:pPr>
        <w:pStyle w:val="Paragraphedeliste"/>
        <w:numPr>
          <w:ilvl w:val="0"/>
          <w:numId w:val="2"/>
        </w:numPr>
        <w:spacing w:after="0" w:line="240" w:lineRule="auto"/>
        <w:jc w:val="both"/>
        <w:rPr>
          <w:lang w:val="fr-FR"/>
        </w:rPr>
      </w:pPr>
      <w:r>
        <w:rPr>
          <w:lang w:val="fr-FR"/>
        </w:rPr>
        <w:t xml:space="preserve">L’équipe de </w:t>
      </w:r>
      <w:proofErr w:type="spellStart"/>
      <w:r>
        <w:rPr>
          <w:lang w:val="fr-FR"/>
        </w:rPr>
        <w:t>Ninane</w:t>
      </w:r>
      <w:proofErr w:type="spellEnd"/>
      <w:r>
        <w:rPr>
          <w:lang w:val="fr-FR"/>
        </w:rPr>
        <w:t xml:space="preserve"> se voit infliger une amende de 12.50 pour mauvais alignement.</w:t>
      </w:r>
    </w:p>
    <w:p w14:paraId="71DF2693" w14:textId="5FBA6085" w:rsidR="00715CF0" w:rsidRDefault="00715CF0" w:rsidP="00715CF0">
      <w:pPr>
        <w:pStyle w:val="Paragraphedeliste"/>
        <w:numPr>
          <w:ilvl w:val="0"/>
          <w:numId w:val="2"/>
        </w:numPr>
        <w:spacing w:after="0" w:line="240" w:lineRule="auto"/>
        <w:jc w:val="both"/>
        <w:rPr>
          <w:lang w:val="fr-FR"/>
        </w:rPr>
      </w:pPr>
      <w:r>
        <w:rPr>
          <w:lang w:val="fr-FR"/>
        </w:rPr>
        <w:t xml:space="preserve">Une amende de 12.50 pour tous les joueurs de </w:t>
      </w:r>
      <w:proofErr w:type="spellStart"/>
      <w:r>
        <w:rPr>
          <w:lang w:val="fr-FR"/>
        </w:rPr>
        <w:t>Ninane</w:t>
      </w:r>
      <w:proofErr w:type="spellEnd"/>
      <w:r>
        <w:rPr>
          <w:lang w:val="fr-FR"/>
        </w:rPr>
        <w:t xml:space="preserve"> et pour tous les joueurs d’Aubel pour rencontres non-jouées.</w:t>
      </w:r>
    </w:p>
    <w:p w14:paraId="3AEFCDE8" w14:textId="525415E2" w:rsidR="00715CF0" w:rsidRDefault="00715CF0" w:rsidP="00715CF0">
      <w:pPr>
        <w:pStyle w:val="Paragraphedeliste"/>
        <w:numPr>
          <w:ilvl w:val="0"/>
          <w:numId w:val="2"/>
        </w:numPr>
        <w:spacing w:after="0" w:line="240" w:lineRule="auto"/>
        <w:jc w:val="both"/>
        <w:rPr>
          <w:lang w:val="fr-FR"/>
        </w:rPr>
      </w:pPr>
      <w:r>
        <w:rPr>
          <w:lang w:val="fr-FR"/>
        </w:rPr>
        <w:t xml:space="preserve">Une amende de 30 euros pour l’équipe de </w:t>
      </w:r>
      <w:proofErr w:type="spellStart"/>
      <w:r>
        <w:rPr>
          <w:lang w:val="fr-FR"/>
        </w:rPr>
        <w:t>Ninane</w:t>
      </w:r>
      <w:proofErr w:type="spellEnd"/>
      <w:r>
        <w:rPr>
          <w:lang w:val="fr-FR"/>
        </w:rPr>
        <w:t xml:space="preserve"> et pour l’équipe d’Aubel, pour non-respect de l’éthique sportive.</w:t>
      </w:r>
    </w:p>
    <w:p w14:paraId="4B353A1B" w14:textId="77777777" w:rsidR="00715CF0" w:rsidRDefault="00715CF0" w:rsidP="00715CF0">
      <w:pPr>
        <w:spacing w:after="0" w:line="240" w:lineRule="auto"/>
        <w:jc w:val="both"/>
        <w:rPr>
          <w:lang w:val="fr-FR"/>
        </w:rPr>
      </w:pPr>
    </w:p>
    <w:p w14:paraId="74F3FD81" w14:textId="66F69977" w:rsidR="00715CF0" w:rsidRDefault="00715CF0" w:rsidP="00715CF0">
      <w:pPr>
        <w:spacing w:after="0" w:line="240" w:lineRule="auto"/>
        <w:ind w:left="708"/>
        <w:jc w:val="both"/>
        <w:rPr>
          <w:lang w:val="fr-FR"/>
        </w:rPr>
      </w:pPr>
      <w:r>
        <w:rPr>
          <w:lang w:val="fr-FR"/>
        </w:rPr>
        <w:t>Nous avons aussi constaté qu’une rencontre entre deux équipes au match aller et au match retour entre les deux mêmes joueurs n’a pas été disputée et déclarée WO par les deux joueurs. Le comité provincial a également décidé d’infliger une amende pour le non-respect de l’éthique sportive.</w:t>
      </w:r>
    </w:p>
    <w:p w14:paraId="10F31604" w14:textId="77777777" w:rsidR="00715CF0" w:rsidRDefault="00715CF0" w:rsidP="00715CF0">
      <w:pPr>
        <w:spacing w:after="0" w:line="240" w:lineRule="auto"/>
        <w:ind w:left="708"/>
        <w:jc w:val="both"/>
        <w:rPr>
          <w:lang w:val="fr-FR"/>
        </w:rPr>
      </w:pPr>
    </w:p>
    <w:p w14:paraId="1955F367" w14:textId="2D21EA50" w:rsidR="00715CF0" w:rsidRDefault="00715CF0" w:rsidP="00715CF0">
      <w:pPr>
        <w:pStyle w:val="Paragraphedeliste"/>
        <w:numPr>
          <w:ilvl w:val="0"/>
          <w:numId w:val="1"/>
        </w:numPr>
        <w:spacing w:after="0" w:line="240" w:lineRule="auto"/>
        <w:jc w:val="both"/>
        <w:rPr>
          <w:lang w:val="fr-FR"/>
        </w:rPr>
      </w:pPr>
      <w:r w:rsidRPr="00666461">
        <w:rPr>
          <w:b/>
          <w:bCs/>
          <w:u w:val="single"/>
          <w:lang w:val="fr-FR"/>
        </w:rPr>
        <w:t>Conseil National du 1 mars</w:t>
      </w:r>
      <w:r>
        <w:rPr>
          <w:lang w:val="fr-FR"/>
        </w:rPr>
        <w:t> :</w:t>
      </w:r>
    </w:p>
    <w:p w14:paraId="11C11F20" w14:textId="77777777" w:rsidR="00D60F40" w:rsidRDefault="00D60F40" w:rsidP="00D60F40">
      <w:pPr>
        <w:spacing w:after="0" w:line="240" w:lineRule="auto"/>
        <w:jc w:val="both"/>
        <w:rPr>
          <w:lang w:val="fr-FR"/>
        </w:rPr>
      </w:pPr>
    </w:p>
    <w:p w14:paraId="16A1FEEC" w14:textId="391615F5" w:rsidR="00D60F40" w:rsidRPr="00666461" w:rsidRDefault="00D60F40" w:rsidP="00666461">
      <w:pPr>
        <w:pStyle w:val="Paragraphedeliste"/>
        <w:numPr>
          <w:ilvl w:val="0"/>
          <w:numId w:val="3"/>
        </w:numPr>
        <w:spacing w:after="0" w:line="240" w:lineRule="auto"/>
        <w:jc w:val="both"/>
        <w:rPr>
          <w:lang w:val="fr-FR"/>
        </w:rPr>
      </w:pPr>
      <w:r w:rsidRPr="00666461">
        <w:rPr>
          <w:lang w:val="fr-FR"/>
        </w:rPr>
        <w:t>La double appartenance à tous les niveaux de compétition a été votée, 16 voix pour et 4 contre. Des explications quant au règlement seront données lors de l’assemblée générale du mois de mai</w:t>
      </w:r>
      <w:r w:rsidR="00666461" w:rsidRPr="00666461">
        <w:rPr>
          <w:lang w:val="fr-FR"/>
        </w:rPr>
        <w:t>,</w:t>
      </w:r>
      <w:r w:rsidR="00666461" w:rsidRPr="00666461">
        <w:t xml:space="preserve"> </w:t>
      </w:r>
      <w:r w:rsidR="00666461" w:rsidRPr="00666461">
        <w:rPr>
          <w:lang w:val="fr-FR"/>
        </w:rPr>
        <w:t>mais le règlement sera publié par l’AFTT dès que les modalités</w:t>
      </w:r>
      <w:r w:rsidR="00666461">
        <w:rPr>
          <w:lang w:val="fr-FR"/>
        </w:rPr>
        <w:t xml:space="preserve"> </w:t>
      </w:r>
      <w:r w:rsidR="00666461" w:rsidRPr="00666461">
        <w:rPr>
          <w:lang w:val="fr-FR"/>
        </w:rPr>
        <w:t>d’affiliation auront été définies.</w:t>
      </w:r>
    </w:p>
    <w:p w14:paraId="0BFDAF24" w14:textId="0522DA7D" w:rsidR="00D60F40" w:rsidRDefault="00D60F40" w:rsidP="00D60F40">
      <w:pPr>
        <w:pStyle w:val="Paragraphedeliste"/>
        <w:numPr>
          <w:ilvl w:val="0"/>
          <w:numId w:val="3"/>
        </w:numPr>
        <w:spacing w:after="0" w:line="240" w:lineRule="auto"/>
        <w:jc w:val="both"/>
        <w:rPr>
          <w:lang w:val="fr-FR"/>
        </w:rPr>
      </w:pPr>
      <w:r>
        <w:rPr>
          <w:lang w:val="fr-FR"/>
        </w:rPr>
        <w:t>Les rencontres non-jouées ou les absences non justifiées, lors des tournois seront comptabilisés comme des défaites (sauf certificat médical).</w:t>
      </w:r>
    </w:p>
    <w:p w14:paraId="06575782" w14:textId="43110D36" w:rsidR="00D60F40" w:rsidRDefault="00D60F40" w:rsidP="00D60F40">
      <w:pPr>
        <w:pStyle w:val="Paragraphedeliste"/>
        <w:numPr>
          <w:ilvl w:val="0"/>
          <w:numId w:val="3"/>
        </w:numPr>
        <w:spacing w:after="0" w:line="240" w:lineRule="auto"/>
        <w:jc w:val="both"/>
        <w:rPr>
          <w:lang w:val="fr-FR"/>
        </w:rPr>
      </w:pPr>
      <w:r>
        <w:rPr>
          <w:lang w:val="fr-FR"/>
        </w:rPr>
        <w:t>L’encodage en direct des résultats en nationale a été rejeté.</w:t>
      </w:r>
    </w:p>
    <w:p w14:paraId="7F371F47" w14:textId="623F8E7F" w:rsidR="00D60F40" w:rsidRDefault="00D60F40" w:rsidP="00D60F40">
      <w:pPr>
        <w:pStyle w:val="Paragraphedeliste"/>
        <w:numPr>
          <w:ilvl w:val="0"/>
          <w:numId w:val="3"/>
        </w:numPr>
        <w:spacing w:after="0" w:line="240" w:lineRule="auto"/>
        <w:jc w:val="both"/>
        <w:rPr>
          <w:lang w:val="fr-FR"/>
        </w:rPr>
      </w:pPr>
      <w:r>
        <w:rPr>
          <w:lang w:val="fr-FR"/>
        </w:rPr>
        <w:t>Le principe des noyaux a également été rejeté.</w:t>
      </w:r>
    </w:p>
    <w:p w14:paraId="3647DCB2" w14:textId="388FDDF3" w:rsidR="00D60F40" w:rsidRDefault="00D60F40" w:rsidP="00D60F40">
      <w:pPr>
        <w:pStyle w:val="Paragraphedeliste"/>
        <w:numPr>
          <w:ilvl w:val="0"/>
          <w:numId w:val="3"/>
        </w:numPr>
        <w:spacing w:after="0" w:line="240" w:lineRule="auto"/>
        <w:jc w:val="both"/>
        <w:rPr>
          <w:lang w:val="fr-FR"/>
        </w:rPr>
      </w:pPr>
      <w:r>
        <w:rPr>
          <w:lang w:val="fr-FR"/>
        </w:rPr>
        <w:t>La règle du 3</w:t>
      </w:r>
      <w:r w:rsidRPr="00D60F40">
        <w:rPr>
          <w:vertAlign w:val="superscript"/>
          <w:lang w:val="fr-FR"/>
        </w:rPr>
        <w:t>ème</w:t>
      </w:r>
      <w:r>
        <w:rPr>
          <w:lang w:val="fr-FR"/>
        </w:rPr>
        <w:t xml:space="preserve"> joueur effectif restera d’application</w:t>
      </w:r>
    </w:p>
    <w:p w14:paraId="4BD0E4BA" w14:textId="77777777" w:rsidR="00D60F40" w:rsidRDefault="00D60F40" w:rsidP="00D60F40">
      <w:pPr>
        <w:spacing w:after="0" w:line="240" w:lineRule="auto"/>
        <w:jc w:val="both"/>
        <w:rPr>
          <w:lang w:val="fr-FR"/>
        </w:rPr>
      </w:pPr>
    </w:p>
    <w:p w14:paraId="588CDBA7" w14:textId="77777777" w:rsidR="00AE31DA" w:rsidRDefault="00AE31DA" w:rsidP="00AE31DA">
      <w:pPr>
        <w:pStyle w:val="Paragraphedeliste"/>
        <w:spacing w:after="0" w:line="240" w:lineRule="auto"/>
        <w:jc w:val="both"/>
        <w:rPr>
          <w:lang w:val="fr-FR"/>
        </w:rPr>
      </w:pPr>
    </w:p>
    <w:p w14:paraId="08D28F07" w14:textId="53B4C23F" w:rsidR="00D60F40" w:rsidRDefault="00D60F40" w:rsidP="00D60F40">
      <w:pPr>
        <w:pStyle w:val="Paragraphedeliste"/>
        <w:numPr>
          <w:ilvl w:val="0"/>
          <w:numId w:val="1"/>
        </w:numPr>
        <w:spacing w:after="0" w:line="240" w:lineRule="auto"/>
        <w:jc w:val="both"/>
        <w:rPr>
          <w:b/>
          <w:bCs/>
          <w:lang w:val="fr-FR"/>
        </w:rPr>
      </w:pPr>
      <w:r w:rsidRPr="00666461">
        <w:rPr>
          <w:b/>
          <w:bCs/>
          <w:u w:val="single"/>
          <w:lang w:val="fr-FR"/>
        </w:rPr>
        <w:t>Divers</w:t>
      </w:r>
      <w:r w:rsidRPr="00AE31DA">
        <w:rPr>
          <w:b/>
          <w:bCs/>
          <w:lang w:val="fr-FR"/>
        </w:rPr>
        <w:t> :</w:t>
      </w:r>
    </w:p>
    <w:p w14:paraId="2A4B134C" w14:textId="77777777" w:rsidR="00666461" w:rsidRPr="00AE31DA" w:rsidRDefault="00666461" w:rsidP="00666461">
      <w:pPr>
        <w:pStyle w:val="Paragraphedeliste"/>
        <w:spacing w:after="0" w:line="240" w:lineRule="auto"/>
        <w:jc w:val="both"/>
        <w:rPr>
          <w:b/>
          <w:bCs/>
          <w:lang w:val="fr-FR"/>
        </w:rPr>
      </w:pPr>
    </w:p>
    <w:p w14:paraId="37F4CDC3" w14:textId="54BAD3EE" w:rsidR="00D60F40" w:rsidRDefault="00D60F40" w:rsidP="00D60F40">
      <w:pPr>
        <w:pStyle w:val="Paragraphedeliste"/>
        <w:numPr>
          <w:ilvl w:val="0"/>
          <w:numId w:val="4"/>
        </w:numPr>
        <w:spacing w:after="0" w:line="240" w:lineRule="auto"/>
        <w:jc w:val="both"/>
        <w:rPr>
          <w:lang w:val="fr-FR"/>
        </w:rPr>
      </w:pPr>
      <w:r>
        <w:rPr>
          <w:lang w:val="fr-FR"/>
        </w:rPr>
        <w:t>L’assemblée générale de l’Aile Francophone aura lieu le jeudi 27 mars à Andenne. A l’ordre du jour le vote des comptes ainsi que les rapports d’activité.</w:t>
      </w:r>
    </w:p>
    <w:p w14:paraId="0F6B35C3" w14:textId="3913985F" w:rsidR="00D60F40" w:rsidRDefault="00D60F40" w:rsidP="00D60F40">
      <w:pPr>
        <w:pStyle w:val="Paragraphedeliste"/>
        <w:numPr>
          <w:ilvl w:val="0"/>
          <w:numId w:val="4"/>
        </w:numPr>
        <w:spacing w:after="0" w:line="240" w:lineRule="auto"/>
        <w:jc w:val="both"/>
        <w:rPr>
          <w:lang w:val="fr-FR"/>
        </w:rPr>
      </w:pPr>
      <w:r>
        <w:rPr>
          <w:lang w:val="fr-FR"/>
        </w:rPr>
        <w:t>Le critérium provincial senior se déroulera</w:t>
      </w:r>
      <w:r w:rsidR="00666461">
        <w:rPr>
          <w:lang w:val="fr-FR"/>
        </w:rPr>
        <w:t xml:space="preserve"> la saison prochaine</w:t>
      </w:r>
      <w:r>
        <w:rPr>
          <w:lang w:val="fr-FR"/>
        </w:rPr>
        <w:t xml:space="preserve"> en deux phases. Cela permettra d’accepter plus de joueurs et de faire des poules avec plus de joueurs. La première phase sera qualificative pour la seconde.</w:t>
      </w:r>
    </w:p>
    <w:p w14:paraId="6D78F770" w14:textId="29E99F14" w:rsidR="00D60F40" w:rsidRDefault="00D60F40" w:rsidP="00D60F40">
      <w:pPr>
        <w:pStyle w:val="Paragraphedeliste"/>
        <w:numPr>
          <w:ilvl w:val="0"/>
          <w:numId w:val="4"/>
        </w:numPr>
        <w:spacing w:after="0" w:line="240" w:lineRule="auto"/>
        <w:jc w:val="both"/>
        <w:rPr>
          <w:lang w:val="fr-FR"/>
        </w:rPr>
      </w:pPr>
      <w:r>
        <w:rPr>
          <w:lang w:val="fr-FR"/>
        </w:rPr>
        <w:t xml:space="preserve">Les championnats de Belgique vétérans ont été un fiasco au niveau de l’organisation </w:t>
      </w:r>
    </w:p>
    <w:p w14:paraId="49BAA472" w14:textId="28B8C6F1" w:rsidR="00D60F40" w:rsidRPr="00D60F40" w:rsidRDefault="00D60F40" w:rsidP="00D60F40">
      <w:pPr>
        <w:pStyle w:val="Paragraphedeliste"/>
        <w:numPr>
          <w:ilvl w:val="0"/>
          <w:numId w:val="4"/>
        </w:numPr>
        <w:spacing w:after="0" w:line="240" w:lineRule="auto"/>
        <w:jc w:val="both"/>
        <w:rPr>
          <w:lang w:val="fr-FR"/>
        </w:rPr>
      </w:pPr>
      <w:r>
        <w:rPr>
          <w:lang w:val="fr-FR"/>
        </w:rPr>
        <w:t>Faute de candidat</w:t>
      </w:r>
      <w:r w:rsidR="00AE31DA">
        <w:rPr>
          <w:lang w:val="fr-FR"/>
        </w:rPr>
        <w:t xml:space="preserve"> à l’organisation de la coupe de Belgique, celle-ci aura lieu le jeudi de l’ascension au CFTT à Blegny.</w:t>
      </w:r>
    </w:p>
    <w:sectPr w:rsidR="00D60F40" w:rsidRPr="00D60F4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665F8B"/>
    <w:multiLevelType w:val="hybridMultilevel"/>
    <w:tmpl w:val="AC76C1CE"/>
    <w:lvl w:ilvl="0" w:tplc="47202422">
      <w:start w:val="3"/>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60A14C23"/>
    <w:multiLevelType w:val="hybridMultilevel"/>
    <w:tmpl w:val="BFE0AB1C"/>
    <w:lvl w:ilvl="0" w:tplc="D67CF676">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2" w15:restartNumberingAfterBreak="0">
    <w:nsid w:val="60BE2093"/>
    <w:multiLevelType w:val="hybridMultilevel"/>
    <w:tmpl w:val="93B2AD66"/>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15:restartNumberingAfterBreak="0">
    <w:nsid w:val="79365D09"/>
    <w:multiLevelType w:val="hybridMultilevel"/>
    <w:tmpl w:val="3124844E"/>
    <w:lvl w:ilvl="0" w:tplc="AC9094CE">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num w:numId="1" w16cid:durableId="818304697">
    <w:abstractNumId w:val="2"/>
  </w:num>
  <w:num w:numId="2" w16cid:durableId="1846439912">
    <w:abstractNumId w:val="1"/>
  </w:num>
  <w:num w:numId="3" w16cid:durableId="1411728437">
    <w:abstractNumId w:val="3"/>
  </w:num>
  <w:num w:numId="4" w16cid:durableId="10409824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6247"/>
    <w:rsid w:val="00666461"/>
    <w:rsid w:val="00715CF0"/>
    <w:rsid w:val="00AE31DA"/>
    <w:rsid w:val="00C56247"/>
    <w:rsid w:val="00D60F40"/>
    <w:rsid w:val="00F572B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A1824"/>
  <w15:docId w15:val="{8BD1684E-BE7C-41EC-8EA4-19CBF0F96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562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516</Words>
  <Characters>2844</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Carine Englebert</dc:creator>
  <cp:keywords/>
  <dc:description/>
  <cp:lastModifiedBy>Carine Englebert</cp:lastModifiedBy>
  <cp:revision>3</cp:revision>
  <dcterms:created xsi:type="dcterms:W3CDTF">2025-03-17T22:45:00Z</dcterms:created>
  <dcterms:modified xsi:type="dcterms:W3CDTF">2025-03-24T16:51:00Z</dcterms:modified>
</cp:coreProperties>
</file>