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5C3D" w14:textId="2A05C16D" w:rsidR="00F572BC" w:rsidRPr="00C66BE4" w:rsidRDefault="00AA06D4" w:rsidP="00AA06D4">
      <w:pPr>
        <w:spacing w:after="0" w:line="240" w:lineRule="auto"/>
        <w:jc w:val="both"/>
        <w:rPr>
          <w:b/>
          <w:bCs/>
          <w:sz w:val="28"/>
          <w:szCs w:val="28"/>
          <w:lang w:val="fr-FR"/>
        </w:rPr>
      </w:pPr>
      <w:r w:rsidRPr="00C66BE4">
        <w:rPr>
          <w:b/>
          <w:bCs/>
          <w:sz w:val="28"/>
          <w:szCs w:val="28"/>
          <w:lang w:val="fr-FR"/>
        </w:rPr>
        <w:t>COMPTE RENDU DE LA REUNION DU COMITE PROVINCIAL DU 11 MARS 2024</w:t>
      </w:r>
    </w:p>
    <w:p w14:paraId="0645FB47" w14:textId="77777777" w:rsidR="00AA06D4" w:rsidRDefault="00AA06D4" w:rsidP="00AA06D4">
      <w:pPr>
        <w:spacing w:after="0" w:line="240" w:lineRule="auto"/>
        <w:jc w:val="both"/>
        <w:rPr>
          <w:lang w:val="fr-FR"/>
        </w:rPr>
      </w:pPr>
    </w:p>
    <w:p w14:paraId="46245215" w14:textId="11EDE2D2" w:rsidR="00AA06D4" w:rsidRDefault="00AA06D4" w:rsidP="00AA06D4">
      <w:pPr>
        <w:spacing w:after="0" w:line="240" w:lineRule="auto"/>
        <w:jc w:val="both"/>
        <w:rPr>
          <w:lang w:val="fr-FR"/>
        </w:rPr>
      </w:pPr>
      <w:r w:rsidRPr="00C66BE4">
        <w:rPr>
          <w:b/>
          <w:bCs/>
          <w:u w:val="single"/>
          <w:lang w:val="fr-FR"/>
        </w:rPr>
        <w:t>Présents</w:t>
      </w:r>
      <w:r>
        <w:rPr>
          <w:lang w:val="fr-FR"/>
        </w:rPr>
        <w:t xml:space="preserve"> : Douin Y, Ceulemans R, </w:t>
      </w:r>
      <w:proofErr w:type="spellStart"/>
      <w:r>
        <w:rPr>
          <w:lang w:val="fr-FR"/>
        </w:rPr>
        <w:t>Boniver</w:t>
      </w:r>
      <w:proofErr w:type="spellEnd"/>
      <w:r>
        <w:rPr>
          <w:lang w:val="fr-FR"/>
        </w:rPr>
        <w:t xml:space="preserve"> J, </w:t>
      </w:r>
      <w:proofErr w:type="spellStart"/>
      <w:r>
        <w:rPr>
          <w:lang w:val="fr-FR"/>
        </w:rPr>
        <w:t>Croes</w:t>
      </w:r>
      <w:proofErr w:type="spellEnd"/>
      <w:r>
        <w:rPr>
          <w:lang w:val="fr-FR"/>
        </w:rPr>
        <w:t xml:space="preserve"> D, Meyers L, Vincent JM, Maurage D</w:t>
      </w:r>
    </w:p>
    <w:p w14:paraId="5D1B00A3" w14:textId="09002AF4" w:rsidR="00AA06D4" w:rsidRDefault="00AA06D4" w:rsidP="00AA06D4">
      <w:pPr>
        <w:spacing w:after="0" w:line="240" w:lineRule="auto"/>
        <w:jc w:val="both"/>
        <w:rPr>
          <w:lang w:val="fr-FR"/>
        </w:rPr>
      </w:pPr>
      <w:r w:rsidRPr="00C66BE4">
        <w:rPr>
          <w:b/>
          <w:bCs/>
          <w:u w:val="single"/>
          <w:lang w:val="fr-FR"/>
        </w:rPr>
        <w:t>Excusés</w:t>
      </w:r>
      <w:r>
        <w:rPr>
          <w:lang w:val="fr-FR"/>
        </w:rPr>
        <w:t xml:space="preserve"> : </w:t>
      </w:r>
      <w:proofErr w:type="spellStart"/>
      <w:r>
        <w:rPr>
          <w:lang w:val="fr-FR"/>
        </w:rPr>
        <w:t>Hakin</w:t>
      </w:r>
      <w:proofErr w:type="spellEnd"/>
      <w:r>
        <w:rPr>
          <w:lang w:val="fr-FR"/>
        </w:rPr>
        <w:t xml:space="preserve"> L, </w:t>
      </w:r>
      <w:proofErr w:type="spellStart"/>
      <w:r>
        <w:rPr>
          <w:lang w:val="fr-FR"/>
        </w:rPr>
        <w:t>Rousch</w:t>
      </w:r>
      <w:proofErr w:type="spellEnd"/>
      <w:r>
        <w:rPr>
          <w:lang w:val="fr-FR"/>
        </w:rPr>
        <w:t xml:space="preserve"> H</w:t>
      </w:r>
    </w:p>
    <w:p w14:paraId="530994DF" w14:textId="77777777" w:rsidR="00AA06D4" w:rsidRDefault="00AA06D4" w:rsidP="00AA06D4">
      <w:pPr>
        <w:spacing w:after="0" w:line="240" w:lineRule="auto"/>
        <w:jc w:val="both"/>
        <w:rPr>
          <w:lang w:val="fr-FR"/>
        </w:rPr>
      </w:pPr>
    </w:p>
    <w:p w14:paraId="0978C966" w14:textId="77F68A39" w:rsidR="00AA06D4" w:rsidRDefault="00AA06D4" w:rsidP="00AA06D4">
      <w:pPr>
        <w:pStyle w:val="Paragraphedeliste"/>
        <w:numPr>
          <w:ilvl w:val="0"/>
          <w:numId w:val="1"/>
        </w:numPr>
        <w:spacing w:after="0" w:line="240" w:lineRule="auto"/>
        <w:jc w:val="both"/>
        <w:rPr>
          <w:lang w:val="fr-FR"/>
        </w:rPr>
      </w:pPr>
      <w:r w:rsidRPr="00C66BE4">
        <w:rPr>
          <w:b/>
          <w:bCs/>
          <w:u w:val="single"/>
          <w:lang w:val="fr-FR"/>
        </w:rPr>
        <w:t xml:space="preserve">Club de </w:t>
      </w:r>
      <w:proofErr w:type="spellStart"/>
      <w:r w:rsidRPr="00C66BE4">
        <w:rPr>
          <w:b/>
          <w:bCs/>
          <w:u w:val="single"/>
          <w:lang w:val="fr-FR"/>
        </w:rPr>
        <w:t>Ninane</w:t>
      </w:r>
      <w:proofErr w:type="spellEnd"/>
      <w:r>
        <w:rPr>
          <w:lang w:val="fr-FR"/>
        </w:rPr>
        <w:t> :</w:t>
      </w:r>
    </w:p>
    <w:p w14:paraId="4EAB5BB3" w14:textId="77777777" w:rsidR="00AA06D4" w:rsidRDefault="00AA06D4" w:rsidP="00AA06D4">
      <w:pPr>
        <w:spacing w:after="0" w:line="240" w:lineRule="auto"/>
        <w:jc w:val="both"/>
        <w:rPr>
          <w:lang w:val="fr-FR"/>
        </w:rPr>
      </w:pPr>
    </w:p>
    <w:p w14:paraId="3E2B03DC" w14:textId="37B5177E" w:rsidR="00AA06D4" w:rsidRDefault="00AA06D4" w:rsidP="00AA06D4">
      <w:pPr>
        <w:spacing w:after="0" w:line="240" w:lineRule="auto"/>
        <w:ind w:left="360"/>
        <w:jc w:val="both"/>
        <w:rPr>
          <w:lang w:val="fr-FR"/>
        </w:rPr>
      </w:pPr>
      <w:r>
        <w:rPr>
          <w:lang w:val="fr-FR"/>
        </w:rPr>
        <w:t>Suite à la communication d’un mauvais alignement pour</w:t>
      </w:r>
      <w:r w:rsidR="0032697B">
        <w:rPr>
          <w:lang w:val="fr-FR"/>
        </w:rPr>
        <w:t xml:space="preserve"> </w:t>
      </w:r>
      <w:r>
        <w:rPr>
          <w:lang w:val="fr-FR"/>
        </w:rPr>
        <w:t xml:space="preserve">une de leurs équipes, le club de </w:t>
      </w:r>
      <w:proofErr w:type="spellStart"/>
      <w:r>
        <w:rPr>
          <w:lang w:val="fr-FR"/>
        </w:rPr>
        <w:t>Ninane</w:t>
      </w:r>
      <w:proofErr w:type="spellEnd"/>
      <w:r>
        <w:rPr>
          <w:lang w:val="fr-FR"/>
        </w:rPr>
        <w:t xml:space="preserve"> a demandé à être reçu par le comité provincial pour pouvoir s’expliquer et avoir des réponses à leurs questions.</w:t>
      </w:r>
    </w:p>
    <w:p w14:paraId="555601EE" w14:textId="42EDB818" w:rsidR="00AA06D4" w:rsidRDefault="00AA06D4" w:rsidP="00AA06D4">
      <w:pPr>
        <w:spacing w:after="0" w:line="240" w:lineRule="auto"/>
        <w:ind w:left="360"/>
        <w:jc w:val="both"/>
        <w:rPr>
          <w:lang w:val="fr-FR"/>
        </w:rPr>
      </w:pPr>
      <w:r>
        <w:rPr>
          <w:lang w:val="fr-FR"/>
        </w:rPr>
        <w:t xml:space="preserve">L’équipe A de </w:t>
      </w:r>
      <w:proofErr w:type="spellStart"/>
      <w:r>
        <w:rPr>
          <w:lang w:val="fr-FR"/>
        </w:rPr>
        <w:t>Ninane</w:t>
      </w:r>
      <w:proofErr w:type="spellEnd"/>
      <w:r>
        <w:rPr>
          <w:lang w:val="fr-FR"/>
        </w:rPr>
        <w:t xml:space="preserve"> devait se déplacer à </w:t>
      </w:r>
      <w:proofErr w:type="spellStart"/>
      <w:r>
        <w:rPr>
          <w:lang w:val="fr-FR"/>
        </w:rPr>
        <w:t>Basècles</w:t>
      </w:r>
      <w:proofErr w:type="spellEnd"/>
      <w:r>
        <w:rPr>
          <w:lang w:val="fr-FR"/>
        </w:rPr>
        <w:t xml:space="preserve"> dans le cadre de la 17</w:t>
      </w:r>
      <w:r w:rsidRPr="00AA06D4">
        <w:rPr>
          <w:vertAlign w:val="superscript"/>
          <w:lang w:val="fr-FR"/>
        </w:rPr>
        <w:t>ème</w:t>
      </w:r>
      <w:r>
        <w:rPr>
          <w:lang w:val="fr-FR"/>
        </w:rPr>
        <w:t xml:space="preserve"> journée de championnat. Le club de </w:t>
      </w:r>
      <w:proofErr w:type="spellStart"/>
      <w:r>
        <w:rPr>
          <w:lang w:val="fr-FR"/>
        </w:rPr>
        <w:t>Basècles</w:t>
      </w:r>
      <w:proofErr w:type="spellEnd"/>
      <w:r>
        <w:rPr>
          <w:lang w:val="fr-FR"/>
        </w:rPr>
        <w:t xml:space="preserve"> a demandé le report du match suite à la sélection d’un de leur joueur par l’Aile Francophone.</w:t>
      </w:r>
    </w:p>
    <w:p w14:paraId="3590DB00" w14:textId="55AABA90" w:rsidR="00AA06D4" w:rsidRDefault="00AA06D4" w:rsidP="00AA06D4">
      <w:pPr>
        <w:spacing w:after="0" w:line="240" w:lineRule="auto"/>
        <w:ind w:left="360"/>
        <w:jc w:val="both"/>
        <w:rPr>
          <w:lang w:val="fr-FR"/>
        </w:rPr>
      </w:pPr>
      <w:r>
        <w:rPr>
          <w:lang w:val="fr-FR"/>
        </w:rPr>
        <w:t xml:space="preserve">Ce match a été joué le samedi 2 mars, première date libre pour les avancés/remis. Pour ce match l’équipe de </w:t>
      </w:r>
      <w:proofErr w:type="spellStart"/>
      <w:r>
        <w:rPr>
          <w:lang w:val="fr-FR"/>
        </w:rPr>
        <w:t>Ninane</w:t>
      </w:r>
      <w:proofErr w:type="spellEnd"/>
      <w:r>
        <w:rPr>
          <w:lang w:val="fr-FR"/>
        </w:rPr>
        <w:t xml:space="preserve"> s’est déplacée à trois avec le premier joueur WO.</w:t>
      </w:r>
    </w:p>
    <w:p w14:paraId="27550932" w14:textId="0D9E84A3" w:rsidR="00AA06D4" w:rsidRDefault="00AA06D4" w:rsidP="00AA06D4">
      <w:pPr>
        <w:spacing w:after="0" w:line="240" w:lineRule="auto"/>
        <w:ind w:left="360"/>
        <w:jc w:val="both"/>
        <w:rPr>
          <w:lang w:val="fr-FR"/>
        </w:rPr>
      </w:pPr>
      <w:r>
        <w:rPr>
          <w:lang w:val="fr-FR"/>
        </w:rPr>
        <w:t>L’équipe B a bénéficié du forfait d’Ans en 1</w:t>
      </w:r>
      <w:r w:rsidRPr="00AA06D4">
        <w:rPr>
          <w:vertAlign w:val="superscript"/>
          <w:lang w:val="fr-FR"/>
        </w:rPr>
        <w:t>ère</w:t>
      </w:r>
      <w:r>
        <w:rPr>
          <w:lang w:val="fr-FR"/>
        </w:rPr>
        <w:t xml:space="preserve"> provinciale pour le match de la 17</w:t>
      </w:r>
      <w:r w:rsidRPr="00AA06D4">
        <w:rPr>
          <w:vertAlign w:val="superscript"/>
          <w:lang w:val="fr-FR"/>
        </w:rPr>
        <w:t>ème</w:t>
      </w:r>
      <w:r>
        <w:rPr>
          <w:lang w:val="fr-FR"/>
        </w:rPr>
        <w:t xml:space="preserve"> journée, match prévu le 24 février et a complété la feuille de match comme prévu</w:t>
      </w:r>
      <w:r w:rsidR="0081073E">
        <w:rPr>
          <w:lang w:val="fr-FR"/>
        </w:rPr>
        <w:t>.</w:t>
      </w:r>
    </w:p>
    <w:p w14:paraId="2ED4E168" w14:textId="2BC2C83D" w:rsidR="0081073E" w:rsidRDefault="0081073E" w:rsidP="00AA06D4">
      <w:pPr>
        <w:spacing w:after="0" w:line="240" w:lineRule="auto"/>
        <w:ind w:left="360"/>
        <w:jc w:val="both"/>
        <w:rPr>
          <w:lang w:val="fr-FR"/>
        </w:rPr>
      </w:pPr>
      <w:r>
        <w:rPr>
          <w:lang w:val="fr-FR"/>
        </w:rPr>
        <w:t xml:space="preserve">Or suite au WO en équipe première le troisième joueur effectif de cette rencontre a un indice plus bas que le premier joueur de l’équipe de </w:t>
      </w:r>
      <w:proofErr w:type="spellStart"/>
      <w:r>
        <w:rPr>
          <w:lang w:val="fr-FR"/>
        </w:rPr>
        <w:t>Ninane</w:t>
      </w:r>
      <w:proofErr w:type="spellEnd"/>
      <w:r>
        <w:rPr>
          <w:lang w:val="fr-FR"/>
        </w:rPr>
        <w:t xml:space="preserve"> B, d’où le mauvais alignement.</w:t>
      </w:r>
    </w:p>
    <w:p w14:paraId="1F066270" w14:textId="77777777" w:rsidR="0081073E" w:rsidRDefault="0081073E" w:rsidP="00AA06D4">
      <w:pPr>
        <w:spacing w:after="0" w:line="240" w:lineRule="auto"/>
        <w:ind w:left="360"/>
        <w:jc w:val="both"/>
        <w:rPr>
          <w:lang w:val="fr-FR"/>
        </w:rPr>
      </w:pPr>
      <w:r>
        <w:rPr>
          <w:lang w:val="fr-FR"/>
        </w:rPr>
        <w:t xml:space="preserve">Le club de </w:t>
      </w:r>
      <w:proofErr w:type="spellStart"/>
      <w:r>
        <w:rPr>
          <w:lang w:val="fr-FR"/>
        </w:rPr>
        <w:t>Ninane</w:t>
      </w:r>
      <w:proofErr w:type="spellEnd"/>
      <w:r>
        <w:rPr>
          <w:lang w:val="fr-FR"/>
        </w:rPr>
        <w:t xml:space="preserve"> ne remet pas en cause le règlement qui permet de remettre une rencontre si un joueur est sélectionné par l’Aile Francophone, mais trouve illogique d’être pénalisé pour un mauvais alignement alors que toutes les autres équipes de son club ont disputé la 17</w:t>
      </w:r>
      <w:r w:rsidRPr="0081073E">
        <w:rPr>
          <w:vertAlign w:val="superscript"/>
          <w:lang w:val="fr-FR"/>
        </w:rPr>
        <w:t>ème</w:t>
      </w:r>
      <w:r>
        <w:rPr>
          <w:lang w:val="fr-FR"/>
        </w:rPr>
        <w:t xml:space="preserve"> journée.</w:t>
      </w:r>
    </w:p>
    <w:p w14:paraId="132B6A77" w14:textId="77777777" w:rsidR="0081073E" w:rsidRDefault="0081073E" w:rsidP="00AA06D4">
      <w:pPr>
        <w:spacing w:after="0" w:line="240" w:lineRule="auto"/>
        <w:ind w:left="360"/>
        <w:jc w:val="both"/>
        <w:rPr>
          <w:lang w:val="fr-FR"/>
        </w:rPr>
      </w:pPr>
      <w:r>
        <w:rPr>
          <w:lang w:val="fr-FR"/>
        </w:rPr>
        <w:t xml:space="preserve">Le comité provincial comprend la requête du club de </w:t>
      </w:r>
      <w:proofErr w:type="spellStart"/>
      <w:r>
        <w:rPr>
          <w:lang w:val="fr-FR"/>
        </w:rPr>
        <w:t>Ninane</w:t>
      </w:r>
      <w:proofErr w:type="spellEnd"/>
      <w:r>
        <w:rPr>
          <w:lang w:val="fr-FR"/>
        </w:rPr>
        <w:t>, mais ne peut donner une suite favorable à leur demande.</w:t>
      </w:r>
    </w:p>
    <w:p w14:paraId="38DF0D0E" w14:textId="77777777" w:rsidR="0081073E" w:rsidRDefault="0081073E" w:rsidP="00AA06D4">
      <w:pPr>
        <w:spacing w:after="0" w:line="240" w:lineRule="auto"/>
        <w:ind w:left="360"/>
        <w:jc w:val="both"/>
        <w:rPr>
          <w:lang w:val="fr-FR"/>
        </w:rPr>
      </w:pPr>
      <w:r>
        <w:rPr>
          <w:lang w:val="fr-FR"/>
        </w:rPr>
        <w:t xml:space="preserve">Le résultat de la rencontre Ans C – </w:t>
      </w:r>
      <w:proofErr w:type="spellStart"/>
      <w:r>
        <w:rPr>
          <w:lang w:val="fr-FR"/>
        </w:rPr>
        <w:t>Ninane</w:t>
      </w:r>
      <w:proofErr w:type="spellEnd"/>
      <w:r>
        <w:rPr>
          <w:lang w:val="fr-FR"/>
        </w:rPr>
        <w:t xml:space="preserve"> B de la 17</w:t>
      </w:r>
      <w:r w:rsidRPr="0081073E">
        <w:rPr>
          <w:vertAlign w:val="superscript"/>
          <w:lang w:val="fr-FR"/>
        </w:rPr>
        <w:t>ème</w:t>
      </w:r>
      <w:r>
        <w:rPr>
          <w:lang w:val="fr-FR"/>
        </w:rPr>
        <w:t xml:space="preserve"> journée devient 0 – 0 (Ans ayant déclaré forfait et </w:t>
      </w:r>
      <w:proofErr w:type="spellStart"/>
      <w:r>
        <w:rPr>
          <w:lang w:val="fr-FR"/>
        </w:rPr>
        <w:t>Ninane</w:t>
      </w:r>
      <w:proofErr w:type="spellEnd"/>
      <w:r>
        <w:rPr>
          <w:lang w:val="fr-FR"/>
        </w:rPr>
        <w:t xml:space="preserve"> ayant fait un mauvais alignement).</w:t>
      </w:r>
    </w:p>
    <w:p w14:paraId="2EA070A2" w14:textId="77777777" w:rsidR="0081073E" w:rsidRDefault="0081073E" w:rsidP="00AA06D4">
      <w:pPr>
        <w:spacing w:after="0" w:line="240" w:lineRule="auto"/>
        <w:ind w:left="360"/>
        <w:jc w:val="both"/>
        <w:rPr>
          <w:lang w:val="fr-FR"/>
        </w:rPr>
      </w:pPr>
    </w:p>
    <w:p w14:paraId="4625ADA9" w14:textId="61F90FED" w:rsidR="0081073E" w:rsidRDefault="0081073E" w:rsidP="0081073E">
      <w:pPr>
        <w:pStyle w:val="Paragraphedeliste"/>
        <w:numPr>
          <w:ilvl w:val="0"/>
          <w:numId w:val="1"/>
        </w:numPr>
        <w:spacing w:after="0" w:line="240" w:lineRule="auto"/>
        <w:jc w:val="both"/>
        <w:rPr>
          <w:lang w:val="fr-FR"/>
        </w:rPr>
      </w:pPr>
      <w:r w:rsidRPr="00C66BE4">
        <w:rPr>
          <w:b/>
          <w:bCs/>
          <w:u w:val="single"/>
          <w:lang w:val="fr-FR"/>
        </w:rPr>
        <w:t>Montées et descentes</w:t>
      </w:r>
      <w:r>
        <w:rPr>
          <w:lang w:val="fr-FR"/>
        </w:rPr>
        <w:t> :</w:t>
      </w:r>
    </w:p>
    <w:p w14:paraId="2AB9D020" w14:textId="77777777" w:rsidR="0081073E" w:rsidRDefault="0081073E" w:rsidP="0081073E">
      <w:pPr>
        <w:spacing w:after="0" w:line="240" w:lineRule="auto"/>
        <w:jc w:val="both"/>
        <w:rPr>
          <w:lang w:val="fr-FR"/>
        </w:rPr>
      </w:pPr>
    </w:p>
    <w:p w14:paraId="1ADA77FA" w14:textId="28646853" w:rsidR="0081073E" w:rsidRDefault="0081073E" w:rsidP="0081073E">
      <w:pPr>
        <w:spacing w:after="0" w:line="240" w:lineRule="auto"/>
        <w:ind w:left="360"/>
        <w:jc w:val="both"/>
        <w:rPr>
          <w:lang w:val="fr-FR"/>
        </w:rPr>
      </w:pPr>
      <w:r>
        <w:rPr>
          <w:lang w:val="fr-FR"/>
        </w:rPr>
        <w:t xml:space="preserve">En ce qui concerne les 1ères, 2èmes et 3èmes provinciales les prévisions peuvent être communiquées avec </w:t>
      </w:r>
      <w:r w:rsidR="00285DC8">
        <w:rPr>
          <w:lang w:val="fr-FR"/>
        </w:rPr>
        <w:t>une quasi-certitude en sachant que tous les premiers et seconds de ces divisions seront montants et que les 10</w:t>
      </w:r>
      <w:r w:rsidR="00285DC8">
        <w:rPr>
          <w:vertAlign w:val="superscript"/>
          <w:lang w:val="fr-FR"/>
        </w:rPr>
        <w:t xml:space="preserve">èmes </w:t>
      </w:r>
      <w:r w:rsidR="00285DC8">
        <w:rPr>
          <w:lang w:val="fr-FR"/>
        </w:rPr>
        <w:t>devraient être tous repêchés.</w:t>
      </w:r>
    </w:p>
    <w:p w14:paraId="229F9CEA" w14:textId="1D943F6A" w:rsidR="00285DC8" w:rsidRDefault="00285DC8" w:rsidP="0081073E">
      <w:pPr>
        <w:spacing w:after="0" w:line="240" w:lineRule="auto"/>
        <w:ind w:left="360"/>
        <w:jc w:val="both"/>
        <w:rPr>
          <w:lang w:val="fr-FR"/>
        </w:rPr>
      </w:pPr>
      <w:r>
        <w:rPr>
          <w:lang w:val="fr-FR"/>
        </w:rPr>
        <w:t xml:space="preserve">Pour les autres divisions, il y a beaucoup trop de paramètres qui entrent en ligne de compte et il est difficile de s’avancer. </w:t>
      </w:r>
    </w:p>
    <w:p w14:paraId="63CE3CD9" w14:textId="186535CB" w:rsidR="00285DC8" w:rsidRDefault="00285DC8" w:rsidP="0081073E">
      <w:pPr>
        <w:spacing w:after="0" w:line="240" w:lineRule="auto"/>
        <w:ind w:left="360"/>
        <w:jc w:val="both"/>
        <w:rPr>
          <w:lang w:val="fr-FR"/>
        </w:rPr>
      </w:pPr>
      <w:r>
        <w:rPr>
          <w:lang w:val="fr-FR"/>
        </w:rPr>
        <w:t>Les matchs de barrage ne sont plus organisés et les classements des équipes dans leur division se f</w:t>
      </w:r>
      <w:r w:rsidR="0032697B">
        <w:rPr>
          <w:lang w:val="fr-FR"/>
        </w:rPr>
        <w:t>ont</w:t>
      </w:r>
      <w:r>
        <w:rPr>
          <w:lang w:val="fr-FR"/>
        </w:rPr>
        <w:t>, en cas d’égalité</w:t>
      </w:r>
      <w:r w:rsidR="0032697B">
        <w:rPr>
          <w:lang w:val="fr-FR"/>
        </w:rPr>
        <w:t>,</w:t>
      </w:r>
      <w:r>
        <w:rPr>
          <w:lang w:val="fr-FR"/>
        </w:rPr>
        <w:t xml:space="preserve"> sur base des confrontations directes. Pour ce qui est du classement de l’ensemble des divisions d’une même provinciale, les équipes seront classées en appliquant le quotient entre l’ensemble des matchs gagnés et l’ensemble des matchs perdus.</w:t>
      </w:r>
    </w:p>
    <w:p w14:paraId="14D5796A" w14:textId="77777777" w:rsidR="00E43B3C" w:rsidRDefault="00285DC8" w:rsidP="0081073E">
      <w:pPr>
        <w:spacing w:after="0" w:line="240" w:lineRule="auto"/>
        <w:ind w:left="360"/>
        <w:jc w:val="both"/>
        <w:rPr>
          <w:lang w:val="fr-FR"/>
        </w:rPr>
      </w:pPr>
      <w:r>
        <w:rPr>
          <w:lang w:val="fr-FR"/>
        </w:rPr>
        <w:t xml:space="preserve">Exemple : </w:t>
      </w:r>
      <w:r w:rsidRPr="00285DC8">
        <w:rPr>
          <w:lang w:val="fr-FR"/>
        </w:rPr>
        <w:tab/>
      </w:r>
    </w:p>
    <w:p w14:paraId="2A2BBFFB" w14:textId="2610A44B" w:rsidR="00285DC8" w:rsidRDefault="00285DC8" w:rsidP="0081073E">
      <w:pPr>
        <w:spacing w:after="0" w:line="240" w:lineRule="auto"/>
        <w:ind w:left="360"/>
        <w:jc w:val="both"/>
        <w:rPr>
          <w:lang w:val="fr-FR"/>
        </w:rPr>
      </w:pPr>
      <w:r w:rsidRPr="00285DC8">
        <w:rPr>
          <w:lang w:val="fr-FR"/>
        </w:rPr>
        <w:t>19</w:t>
      </w:r>
      <w:r w:rsidRPr="00285DC8">
        <w:rPr>
          <w:lang w:val="fr-FR"/>
        </w:rPr>
        <w:tab/>
        <w:t>6</w:t>
      </w:r>
      <w:r w:rsidRPr="00285DC8">
        <w:rPr>
          <w:lang w:val="fr-FR"/>
        </w:rPr>
        <w:tab/>
        <w:t>12</w:t>
      </w:r>
      <w:r w:rsidRPr="00285DC8">
        <w:rPr>
          <w:lang w:val="fr-FR"/>
        </w:rPr>
        <w:tab/>
        <w:t>1</w:t>
      </w:r>
      <w:r w:rsidRPr="00285DC8">
        <w:rPr>
          <w:lang w:val="fr-FR"/>
        </w:rPr>
        <w:tab/>
        <w:t>0</w:t>
      </w:r>
      <w:r w:rsidRPr="00285DC8">
        <w:rPr>
          <w:lang w:val="fr-FR"/>
        </w:rPr>
        <w:tab/>
      </w:r>
      <w:r w:rsidRPr="00285DC8">
        <w:rPr>
          <w:color w:val="FF0000"/>
          <w:lang w:val="fr-FR"/>
        </w:rPr>
        <w:t>135</w:t>
      </w:r>
      <w:r w:rsidRPr="00285DC8">
        <w:rPr>
          <w:lang w:val="fr-FR"/>
        </w:rPr>
        <w:tab/>
      </w:r>
      <w:r w:rsidRPr="00285DC8">
        <w:rPr>
          <w:color w:val="FF0000"/>
          <w:lang w:val="fr-FR"/>
        </w:rPr>
        <w:t>169</w:t>
      </w:r>
      <w:r w:rsidRPr="00285DC8">
        <w:rPr>
          <w:lang w:val="fr-FR"/>
        </w:rPr>
        <w:tab/>
        <w:t>549</w:t>
      </w:r>
      <w:r w:rsidRPr="00285DC8">
        <w:rPr>
          <w:lang w:val="fr-FR"/>
        </w:rPr>
        <w:tab/>
        <w:t>620</w:t>
      </w:r>
      <w:r w:rsidRPr="00285DC8">
        <w:rPr>
          <w:lang w:val="fr-FR"/>
        </w:rPr>
        <w:tab/>
        <w:t>32</w:t>
      </w:r>
      <w:r>
        <w:rPr>
          <w:lang w:val="fr-FR"/>
        </w:rPr>
        <w:t xml:space="preserve">   0,</w:t>
      </w:r>
      <w:proofErr w:type="gramStart"/>
      <w:r>
        <w:rPr>
          <w:lang w:val="fr-FR"/>
        </w:rPr>
        <w:t>7981</w:t>
      </w:r>
      <w:r w:rsidR="00E43B3C">
        <w:rPr>
          <w:lang w:val="fr-FR"/>
        </w:rPr>
        <w:t xml:space="preserve">  (</w:t>
      </w:r>
      <w:proofErr w:type="gramEnd"/>
      <w:r w:rsidR="00E43B3C">
        <w:rPr>
          <w:lang w:val="fr-FR"/>
        </w:rPr>
        <w:t>série A)</w:t>
      </w:r>
    </w:p>
    <w:p w14:paraId="0E64FC69" w14:textId="7C610760" w:rsidR="00E43B3C" w:rsidRDefault="00E43B3C" w:rsidP="0081073E">
      <w:pPr>
        <w:spacing w:after="0" w:line="240" w:lineRule="auto"/>
        <w:ind w:left="360"/>
        <w:jc w:val="both"/>
        <w:rPr>
          <w:lang w:val="fr-FR"/>
        </w:rPr>
      </w:pPr>
      <w:r w:rsidRPr="00E43B3C">
        <w:rPr>
          <w:lang w:val="fr-FR"/>
        </w:rPr>
        <w:t>19</w:t>
      </w:r>
      <w:r w:rsidRPr="00E43B3C">
        <w:rPr>
          <w:lang w:val="fr-FR"/>
        </w:rPr>
        <w:tab/>
        <w:t>7</w:t>
      </w:r>
      <w:r w:rsidRPr="00E43B3C">
        <w:rPr>
          <w:lang w:val="fr-FR"/>
        </w:rPr>
        <w:tab/>
        <w:t>9</w:t>
      </w:r>
      <w:r w:rsidRPr="00E43B3C">
        <w:rPr>
          <w:lang w:val="fr-FR"/>
        </w:rPr>
        <w:tab/>
        <w:t>3</w:t>
      </w:r>
      <w:r w:rsidRPr="00E43B3C">
        <w:rPr>
          <w:lang w:val="fr-FR"/>
        </w:rPr>
        <w:tab/>
        <w:t>0</w:t>
      </w:r>
      <w:r w:rsidRPr="00E43B3C">
        <w:rPr>
          <w:lang w:val="fr-FR"/>
        </w:rPr>
        <w:tab/>
      </w:r>
      <w:r w:rsidRPr="00E43B3C">
        <w:rPr>
          <w:color w:val="FF0000"/>
          <w:lang w:val="fr-FR"/>
        </w:rPr>
        <w:t>160</w:t>
      </w:r>
      <w:r w:rsidRPr="00E43B3C">
        <w:rPr>
          <w:lang w:val="fr-FR"/>
        </w:rPr>
        <w:tab/>
      </w:r>
      <w:r w:rsidRPr="00E43B3C">
        <w:rPr>
          <w:color w:val="FF0000"/>
          <w:lang w:val="fr-FR"/>
        </w:rPr>
        <w:t>144</w:t>
      </w:r>
      <w:r w:rsidRPr="00E43B3C">
        <w:rPr>
          <w:lang w:val="fr-FR"/>
        </w:rPr>
        <w:tab/>
        <w:t>591</w:t>
      </w:r>
      <w:r w:rsidRPr="00E43B3C">
        <w:rPr>
          <w:lang w:val="fr-FR"/>
        </w:rPr>
        <w:tab/>
        <w:t>559</w:t>
      </w:r>
      <w:r w:rsidRPr="00E43B3C">
        <w:rPr>
          <w:lang w:val="fr-FR"/>
        </w:rPr>
        <w:tab/>
        <w:t>36</w:t>
      </w:r>
      <w:r>
        <w:rPr>
          <w:lang w:val="fr-FR"/>
        </w:rPr>
        <w:t xml:space="preserve">   1,</w:t>
      </w:r>
      <w:proofErr w:type="gramStart"/>
      <w:r>
        <w:rPr>
          <w:lang w:val="fr-FR"/>
        </w:rPr>
        <w:t>1111  (</w:t>
      </w:r>
      <w:proofErr w:type="gramEnd"/>
      <w:r>
        <w:rPr>
          <w:lang w:val="fr-FR"/>
        </w:rPr>
        <w:t>série B)</w:t>
      </w:r>
    </w:p>
    <w:p w14:paraId="0847C46E" w14:textId="0ED8D954" w:rsidR="00E43B3C" w:rsidRDefault="00E43B3C" w:rsidP="0081073E">
      <w:pPr>
        <w:spacing w:after="0" w:line="240" w:lineRule="auto"/>
        <w:ind w:left="360"/>
        <w:jc w:val="both"/>
        <w:rPr>
          <w:lang w:val="fr-FR"/>
        </w:rPr>
      </w:pPr>
      <w:r>
        <w:rPr>
          <w:lang w:val="fr-FR"/>
        </w:rPr>
        <w:t>L’équipe de la série B est classée avant l’équipe de la série A.</w:t>
      </w:r>
    </w:p>
    <w:p w14:paraId="5AE3B120" w14:textId="77777777" w:rsidR="00E43B3C" w:rsidRDefault="00E43B3C" w:rsidP="0081073E">
      <w:pPr>
        <w:spacing w:after="0" w:line="240" w:lineRule="auto"/>
        <w:ind w:left="360"/>
        <w:jc w:val="both"/>
        <w:rPr>
          <w:lang w:val="fr-FR"/>
        </w:rPr>
      </w:pPr>
    </w:p>
    <w:p w14:paraId="1802082B" w14:textId="7DCD7520" w:rsidR="00E43B3C" w:rsidRDefault="00E43B3C" w:rsidP="00E43B3C">
      <w:pPr>
        <w:pStyle w:val="Paragraphedeliste"/>
        <w:numPr>
          <w:ilvl w:val="0"/>
          <w:numId w:val="1"/>
        </w:numPr>
        <w:spacing w:after="0" w:line="240" w:lineRule="auto"/>
        <w:jc w:val="both"/>
        <w:rPr>
          <w:lang w:val="fr-FR"/>
        </w:rPr>
      </w:pPr>
      <w:r w:rsidRPr="00C66BE4">
        <w:rPr>
          <w:b/>
          <w:bCs/>
          <w:u w:val="single"/>
          <w:lang w:val="fr-FR"/>
        </w:rPr>
        <w:t>Noyau</w:t>
      </w:r>
      <w:r w:rsidR="0032697B">
        <w:rPr>
          <w:b/>
          <w:bCs/>
          <w:u w:val="single"/>
          <w:lang w:val="fr-FR"/>
        </w:rPr>
        <w:t>x</w:t>
      </w:r>
      <w:r w:rsidRPr="00C66BE4">
        <w:rPr>
          <w:b/>
          <w:bCs/>
          <w:u w:val="single"/>
          <w:lang w:val="fr-FR"/>
        </w:rPr>
        <w:t> </w:t>
      </w:r>
      <w:r>
        <w:rPr>
          <w:lang w:val="fr-FR"/>
        </w:rPr>
        <w:t>:</w:t>
      </w:r>
    </w:p>
    <w:p w14:paraId="64E55FD0" w14:textId="77777777" w:rsidR="00E43B3C" w:rsidRDefault="00E43B3C" w:rsidP="00E43B3C">
      <w:pPr>
        <w:spacing w:after="0" w:line="240" w:lineRule="auto"/>
        <w:jc w:val="both"/>
        <w:rPr>
          <w:lang w:val="fr-FR"/>
        </w:rPr>
      </w:pPr>
    </w:p>
    <w:p w14:paraId="5B5F6011" w14:textId="52639632" w:rsidR="00E43B3C" w:rsidRDefault="00E43B3C" w:rsidP="00E43B3C">
      <w:pPr>
        <w:spacing w:after="0" w:line="240" w:lineRule="auto"/>
        <w:ind w:left="360"/>
        <w:jc w:val="both"/>
        <w:rPr>
          <w:lang w:val="fr-FR"/>
        </w:rPr>
      </w:pPr>
      <w:r>
        <w:rPr>
          <w:lang w:val="fr-FR"/>
        </w:rPr>
        <w:t>L’ensemble des provinces souhaite que le groupe de travail continue le projet des noyaux. Le groupe de travail sera désormais composé d’un membre de chaque province. Pour la province de Liège c’est D. Maurage qui participera aux travaux de ce groupe.</w:t>
      </w:r>
    </w:p>
    <w:p w14:paraId="14B660CA" w14:textId="5185ED28" w:rsidR="00E43B3C" w:rsidRDefault="00E43B3C" w:rsidP="00E43B3C">
      <w:pPr>
        <w:spacing w:after="0" w:line="240" w:lineRule="auto"/>
        <w:ind w:left="360"/>
        <w:jc w:val="both"/>
        <w:rPr>
          <w:lang w:val="fr-FR"/>
        </w:rPr>
      </w:pPr>
      <w:r>
        <w:rPr>
          <w:lang w:val="fr-FR"/>
        </w:rPr>
        <w:t>Une réunion est prévue dans les jours qui viennent et nous pensons que peut-être la solution serait d’avoir des noyaux avec des indices et non pas avec le nom des joueurs.</w:t>
      </w:r>
    </w:p>
    <w:p w14:paraId="744683DC" w14:textId="4BC3ADE5" w:rsidR="00E43B3C" w:rsidRDefault="00E43B3C" w:rsidP="00E43B3C">
      <w:pPr>
        <w:spacing w:after="0" w:line="240" w:lineRule="auto"/>
        <w:ind w:left="360"/>
        <w:jc w:val="both"/>
        <w:rPr>
          <w:lang w:val="fr-FR"/>
        </w:rPr>
      </w:pPr>
      <w:r>
        <w:rPr>
          <w:lang w:val="fr-FR"/>
        </w:rPr>
        <w:lastRenderedPageBreak/>
        <w:t xml:space="preserve">Le comité provincial du Hainaut a effectué </w:t>
      </w:r>
      <w:proofErr w:type="gramStart"/>
      <w:r>
        <w:rPr>
          <w:lang w:val="fr-FR"/>
        </w:rPr>
        <w:t>différents sondage</w:t>
      </w:r>
      <w:proofErr w:type="gramEnd"/>
      <w:r>
        <w:rPr>
          <w:lang w:val="fr-FR"/>
        </w:rPr>
        <w:t xml:space="preserve"> et notamment un concernant le passage au noyau en lieu et place de la liste des forces.</w:t>
      </w:r>
    </w:p>
    <w:p w14:paraId="02C60EE2" w14:textId="523D755F" w:rsidR="00E43B3C" w:rsidRDefault="00E43B3C" w:rsidP="00E43B3C">
      <w:pPr>
        <w:spacing w:after="0" w:line="240" w:lineRule="auto"/>
        <w:ind w:left="360"/>
        <w:jc w:val="both"/>
        <w:rPr>
          <w:lang w:val="fr-FR"/>
        </w:rPr>
      </w:pPr>
      <w:r>
        <w:rPr>
          <w:lang w:val="fr-FR"/>
        </w:rPr>
        <w:t>Le comité provincial du Hainaut s’engage à soumettre le projet aux clubs de sa province si celui-ci trouve une unanimité au sein du groupe de travail. Il demandera aux clubs, lors d’une assemblée générale provinciale, de voter le projet. Selon le résultat du vote</w:t>
      </w:r>
      <w:r w:rsidR="003437D1">
        <w:rPr>
          <w:lang w:val="fr-FR"/>
        </w:rPr>
        <w:t>, il adoptera le projet ou le refusera.</w:t>
      </w:r>
    </w:p>
    <w:p w14:paraId="36612329" w14:textId="77777777" w:rsidR="003437D1" w:rsidRDefault="003437D1" w:rsidP="00E43B3C">
      <w:pPr>
        <w:spacing w:after="0" w:line="240" w:lineRule="auto"/>
        <w:ind w:left="360"/>
        <w:jc w:val="both"/>
        <w:rPr>
          <w:lang w:val="fr-FR"/>
        </w:rPr>
      </w:pPr>
    </w:p>
    <w:p w14:paraId="47E78A17" w14:textId="234EB26F" w:rsidR="003437D1" w:rsidRDefault="003437D1" w:rsidP="003437D1">
      <w:pPr>
        <w:pStyle w:val="Paragraphedeliste"/>
        <w:numPr>
          <w:ilvl w:val="0"/>
          <w:numId w:val="1"/>
        </w:numPr>
        <w:spacing w:after="0" w:line="240" w:lineRule="auto"/>
        <w:jc w:val="both"/>
        <w:rPr>
          <w:lang w:val="fr-FR"/>
        </w:rPr>
      </w:pPr>
      <w:r w:rsidRPr="00C66BE4">
        <w:rPr>
          <w:b/>
          <w:bCs/>
          <w:u w:val="single"/>
          <w:lang w:val="fr-FR"/>
        </w:rPr>
        <w:t>Aile Francophone et Conseil National</w:t>
      </w:r>
      <w:r w:rsidRPr="003437D1">
        <w:rPr>
          <w:lang w:val="fr-FR"/>
        </w:rPr>
        <w:t> :</w:t>
      </w:r>
    </w:p>
    <w:p w14:paraId="18E9D0B8" w14:textId="77777777" w:rsidR="003437D1" w:rsidRDefault="003437D1" w:rsidP="003437D1">
      <w:pPr>
        <w:spacing w:after="0" w:line="240" w:lineRule="auto"/>
        <w:jc w:val="both"/>
        <w:rPr>
          <w:lang w:val="fr-FR"/>
        </w:rPr>
      </w:pPr>
    </w:p>
    <w:p w14:paraId="7B16DDFC" w14:textId="0395DC51" w:rsidR="003437D1" w:rsidRDefault="003437D1" w:rsidP="003437D1">
      <w:pPr>
        <w:pStyle w:val="Paragraphedeliste"/>
        <w:numPr>
          <w:ilvl w:val="0"/>
          <w:numId w:val="2"/>
        </w:numPr>
        <w:spacing w:after="0" w:line="240" w:lineRule="auto"/>
        <w:jc w:val="both"/>
        <w:rPr>
          <w:lang w:val="fr-FR"/>
        </w:rPr>
      </w:pPr>
      <w:r>
        <w:rPr>
          <w:lang w:val="fr-FR"/>
        </w:rPr>
        <w:t>Aile Francophone aura son assemblée générale le mardi 26 mars. A l’ordre du jour, les nouveaux règlements concernant les montées et les descentes en IWB suite à la restructuration des séries nationales aussi bien en dames qu’en messieurs.</w:t>
      </w:r>
    </w:p>
    <w:p w14:paraId="3A84EFCC" w14:textId="2BC829B3" w:rsidR="003437D1" w:rsidRDefault="003437D1" w:rsidP="003437D1">
      <w:pPr>
        <w:pStyle w:val="Paragraphedeliste"/>
        <w:spacing w:after="0" w:line="240" w:lineRule="auto"/>
        <w:jc w:val="both"/>
        <w:rPr>
          <w:lang w:val="fr-FR"/>
        </w:rPr>
      </w:pPr>
      <w:r>
        <w:rPr>
          <w:lang w:val="fr-FR"/>
        </w:rPr>
        <w:t>L’autre sujet principal abordé sera l’approbation des comptes de l’année écoulée ainsi que l’approbation du budget pour l’année à venir.</w:t>
      </w:r>
    </w:p>
    <w:p w14:paraId="17DD96B9" w14:textId="05BB18EE" w:rsidR="003437D1" w:rsidRDefault="003437D1" w:rsidP="003437D1">
      <w:pPr>
        <w:pStyle w:val="Paragraphedeliste"/>
        <w:numPr>
          <w:ilvl w:val="0"/>
          <w:numId w:val="2"/>
        </w:numPr>
        <w:spacing w:after="0" w:line="240" w:lineRule="auto"/>
        <w:jc w:val="both"/>
        <w:rPr>
          <w:lang w:val="fr-FR"/>
        </w:rPr>
      </w:pPr>
      <w:r>
        <w:rPr>
          <w:lang w:val="fr-FR"/>
        </w:rPr>
        <w:t>Au conseil national du 2 mars, il y avait plusieurs modifications aux règlements qui ont été soumises aux votes. En voici les principales et les plus intéressantes :</w:t>
      </w:r>
    </w:p>
    <w:p w14:paraId="304B7F96" w14:textId="767D0F71" w:rsidR="003437D1" w:rsidRDefault="003437D1" w:rsidP="003437D1">
      <w:pPr>
        <w:pStyle w:val="Paragraphedeliste"/>
        <w:numPr>
          <w:ilvl w:val="0"/>
          <w:numId w:val="4"/>
        </w:numPr>
        <w:spacing w:after="0" w:line="240" w:lineRule="auto"/>
        <w:jc w:val="both"/>
        <w:rPr>
          <w:lang w:val="fr-FR"/>
        </w:rPr>
      </w:pPr>
      <w:r>
        <w:rPr>
          <w:lang w:val="fr-FR"/>
        </w:rPr>
        <w:t xml:space="preserve">Le projet d’une </w:t>
      </w:r>
      <w:proofErr w:type="spellStart"/>
      <w:r>
        <w:rPr>
          <w:lang w:val="fr-FR"/>
        </w:rPr>
        <w:t>superdivision</w:t>
      </w:r>
      <w:proofErr w:type="spellEnd"/>
      <w:r>
        <w:rPr>
          <w:lang w:val="fr-FR"/>
        </w:rPr>
        <w:t xml:space="preserve"> dames à l’indique de celle des messieurs a été retiré avant le vote.</w:t>
      </w:r>
    </w:p>
    <w:p w14:paraId="7377CC26" w14:textId="3AB59583" w:rsidR="003437D1" w:rsidRDefault="003437D1" w:rsidP="003437D1">
      <w:pPr>
        <w:pStyle w:val="Paragraphedeliste"/>
        <w:numPr>
          <w:ilvl w:val="0"/>
          <w:numId w:val="4"/>
        </w:numPr>
        <w:spacing w:after="0" w:line="240" w:lineRule="auto"/>
        <w:jc w:val="both"/>
        <w:rPr>
          <w:lang w:val="fr-FR"/>
        </w:rPr>
      </w:pPr>
      <w:r>
        <w:rPr>
          <w:lang w:val="fr-FR"/>
        </w:rPr>
        <w:t>La double appartenance pour l’ensemble des divisions nationales, régionales et provinciales n’a pas obtenu la majorité requise.</w:t>
      </w:r>
    </w:p>
    <w:p w14:paraId="19B3A5AA" w14:textId="0AA700B4" w:rsidR="003437D1" w:rsidRDefault="003437D1" w:rsidP="003437D1">
      <w:pPr>
        <w:pStyle w:val="Paragraphedeliste"/>
        <w:numPr>
          <w:ilvl w:val="0"/>
          <w:numId w:val="4"/>
        </w:numPr>
        <w:spacing w:after="0" w:line="240" w:lineRule="auto"/>
        <w:jc w:val="both"/>
        <w:rPr>
          <w:lang w:val="fr-FR"/>
        </w:rPr>
      </w:pPr>
      <w:r>
        <w:rPr>
          <w:lang w:val="fr-FR"/>
        </w:rPr>
        <w:t xml:space="preserve">Un joueur qui reçoit une carte rouge lors d’un match ne peut être remplacé (ceci concerne la </w:t>
      </w:r>
      <w:proofErr w:type="spellStart"/>
      <w:r>
        <w:rPr>
          <w:lang w:val="fr-FR"/>
        </w:rPr>
        <w:t>superdivision</w:t>
      </w:r>
      <w:proofErr w:type="spellEnd"/>
      <w:r>
        <w:rPr>
          <w:lang w:val="fr-FR"/>
        </w:rPr>
        <w:t xml:space="preserve"> où l’on peut changer de joueur lors d’une rencontre).</w:t>
      </w:r>
    </w:p>
    <w:p w14:paraId="05AE81C5" w14:textId="6A52334C" w:rsidR="003437D1" w:rsidRDefault="003437D1" w:rsidP="003437D1">
      <w:pPr>
        <w:pStyle w:val="Paragraphedeliste"/>
        <w:numPr>
          <w:ilvl w:val="0"/>
          <w:numId w:val="4"/>
        </w:numPr>
        <w:spacing w:after="0" w:line="240" w:lineRule="auto"/>
        <w:jc w:val="both"/>
        <w:rPr>
          <w:lang w:val="fr-FR"/>
        </w:rPr>
      </w:pPr>
      <w:r>
        <w:rPr>
          <w:lang w:val="fr-FR"/>
        </w:rPr>
        <w:t xml:space="preserve">Un joueur qui abandonne </w:t>
      </w:r>
      <w:r w:rsidR="00331F4B">
        <w:rPr>
          <w:lang w:val="fr-FR"/>
        </w:rPr>
        <w:t>après avoir jou</w:t>
      </w:r>
      <w:r w:rsidR="0032697B">
        <w:rPr>
          <w:lang w:val="fr-FR"/>
        </w:rPr>
        <w:t>é</w:t>
      </w:r>
      <w:r w:rsidR="00331F4B">
        <w:rPr>
          <w:lang w:val="fr-FR"/>
        </w:rPr>
        <w:t xml:space="preserve"> au moins un point et qui se met WO pour les autres rencontres, s’il ne rentre pas de certificat,</w:t>
      </w:r>
      <w:r w:rsidR="0032697B">
        <w:rPr>
          <w:lang w:val="fr-FR"/>
        </w:rPr>
        <w:t xml:space="preserve"> </w:t>
      </w:r>
      <w:r w:rsidR="00331F4B">
        <w:rPr>
          <w:lang w:val="fr-FR"/>
        </w:rPr>
        <w:t xml:space="preserve">perdra </w:t>
      </w:r>
      <w:r w:rsidR="0032697B">
        <w:rPr>
          <w:lang w:val="fr-FR"/>
        </w:rPr>
        <w:t>s</w:t>
      </w:r>
      <w:r w:rsidR="00331F4B">
        <w:rPr>
          <w:lang w:val="fr-FR"/>
        </w:rPr>
        <w:t>es matchs et ceux-ci seront comptabilisés dans ses résultats individuels comme des défaites, les adversaires qui auront bénéficié du WO se verront attribué une victoire dans leurs résultats individuels.</w:t>
      </w:r>
    </w:p>
    <w:p w14:paraId="009902F9" w14:textId="7CA4F874" w:rsidR="003437D1" w:rsidRDefault="00331F4B" w:rsidP="00331F4B">
      <w:pPr>
        <w:pStyle w:val="Paragraphedeliste"/>
        <w:numPr>
          <w:ilvl w:val="0"/>
          <w:numId w:val="4"/>
        </w:numPr>
        <w:spacing w:after="0" w:line="240" w:lineRule="auto"/>
        <w:jc w:val="both"/>
        <w:rPr>
          <w:lang w:val="fr-FR"/>
        </w:rPr>
      </w:pPr>
      <w:r>
        <w:rPr>
          <w:lang w:val="fr-FR"/>
        </w:rPr>
        <w:t>Une modification avait été introduite pour sanctionner un joueur qui joue en double appartenance sans l’avoir annoncé. Cette sanction était de faire perdre toutes les rencontres auxquelles il avait pris part. Cette demande a été refusée et cela reste donc en état, que le joueur qui joue en double appartenance sans l’avoir annoncé sera retiré de la liste des forces dès que l’infraction aura été constatée sans avoir d’incidence sur le résultat des rencontres auxquelles il a participé.</w:t>
      </w:r>
    </w:p>
    <w:p w14:paraId="27AD5AF6" w14:textId="3C047125" w:rsidR="00331F4B" w:rsidRDefault="00331F4B" w:rsidP="00331F4B">
      <w:pPr>
        <w:spacing w:after="0" w:line="240" w:lineRule="auto"/>
        <w:ind w:left="1068"/>
        <w:jc w:val="both"/>
        <w:rPr>
          <w:lang w:val="fr-FR"/>
        </w:rPr>
      </w:pPr>
      <w:r>
        <w:rPr>
          <w:lang w:val="fr-FR"/>
        </w:rPr>
        <w:t xml:space="preserve">En outre il sera interdit de </w:t>
      </w:r>
      <w:proofErr w:type="spellStart"/>
      <w:r>
        <w:rPr>
          <w:lang w:val="fr-FR"/>
        </w:rPr>
        <w:t>réaffiliation</w:t>
      </w:r>
      <w:proofErr w:type="spellEnd"/>
      <w:r>
        <w:rPr>
          <w:lang w:val="fr-FR"/>
        </w:rPr>
        <w:t xml:space="preserve"> pour la saison suivante.</w:t>
      </w:r>
    </w:p>
    <w:p w14:paraId="6365D20A" w14:textId="77777777" w:rsidR="00331F4B" w:rsidRDefault="00331F4B" w:rsidP="00331F4B">
      <w:pPr>
        <w:spacing w:after="0" w:line="240" w:lineRule="auto"/>
        <w:ind w:left="1068"/>
        <w:jc w:val="both"/>
        <w:rPr>
          <w:lang w:val="fr-FR"/>
        </w:rPr>
      </w:pPr>
    </w:p>
    <w:p w14:paraId="78B4A607" w14:textId="5E3E66F0" w:rsidR="00331F4B" w:rsidRDefault="00331F4B" w:rsidP="00331F4B">
      <w:pPr>
        <w:pStyle w:val="Paragraphedeliste"/>
        <w:numPr>
          <w:ilvl w:val="0"/>
          <w:numId w:val="1"/>
        </w:numPr>
        <w:spacing w:after="0" w:line="240" w:lineRule="auto"/>
        <w:jc w:val="both"/>
        <w:rPr>
          <w:lang w:val="fr-FR"/>
        </w:rPr>
      </w:pPr>
      <w:r w:rsidRPr="00C66BE4">
        <w:rPr>
          <w:b/>
          <w:bCs/>
          <w:u w:val="single"/>
          <w:lang w:val="fr-FR"/>
        </w:rPr>
        <w:t>Divers</w:t>
      </w:r>
      <w:r>
        <w:rPr>
          <w:lang w:val="fr-FR"/>
        </w:rPr>
        <w:t> :</w:t>
      </w:r>
    </w:p>
    <w:p w14:paraId="672429CE" w14:textId="77777777" w:rsidR="00331F4B" w:rsidRDefault="00331F4B" w:rsidP="00331F4B">
      <w:pPr>
        <w:spacing w:after="0" w:line="240" w:lineRule="auto"/>
        <w:jc w:val="both"/>
        <w:rPr>
          <w:lang w:val="fr-FR"/>
        </w:rPr>
      </w:pPr>
    </w:p>
    <w:p w14:paraId="6FE2409A" w14:textId="0AECA0D4" w:rsidR="00331F4B" w:rsidRDefault="00331F4B" w:rsidP="00331F4B">
      <w:pPr>
        <w:pStyle w:val="Paragraphedeliste"/>
        <w:numPr>
          <w:ilvl w:val="0"/>
          <w:numId w:val="2"/>
        </w:numPr>
        <w:spacing w:after="0" w:line="240" w:lineRule="auto"/>
        <w:jc w:val="both"/>
        <w:rPr>
          <w:lang w:val="fr-FR"/>
        </w:rPr>
      </w:pPr>
      <w:r>
        <w:rPr>
          <w:lang w:val="fr-FR"/>
        </w:rPr>
        <w:t>Il y a pour l’Aile Francophone 15893 affiliés pour 15992 l’an passé à la même époque. Pour la province de Liège 3429 pour 3424 l’an passé.</w:t>
      </w:r>
    </w:p>
    <w:p w14:paraId="380430B7" w14:textId="62D906B7" w:rsidR="00331F4B" w:rsidRDefault="00331F4B" w:rsidP="00331F4B">
      <w:pPr>
        <w:pStyle w:val="Paragraphedeliste"/>
        <w:numPr>
          <w:ilvl w:val="0"/>
          <w:numId w:val="2"/>
        </w:numPr>
        <w:spacing w:after="0" w:line="240" w:lineRule="auto"/>
        <w:jc w:val="both"/>
        <w:rPr>
          <w:lang w:val="fr-FR"/>
        </w:rPr>
      </w:pPr>
      <w:r>
        <w:rPr>
          <w:lang w:val="fr-FR"/>
        </w:rPr>
        <w:t>Plusieurs clubs ne sont pas en ordre avec la trésorerie malgré les rappels d’usage. Ceux-ci sont invités à solder leurs factures</w:t>
      </w:r>
      <w:r w:rsidR="00C66BE4">
        <w:rPr>
          <w:lang w:val="fr-FR"/>
        </w:rPr>
        <w:t xml:space="preserve">. Passé le dernier délai qui leur est accordé, toutes les équipes des clubs en infraction seront suspendues de compétition avec les effets que cela </w:t>
      </w:r>
      <w:proofErr w:type="gramStart"/>
      <w:r w:rsidR="00C66BE4">
        <w:rPr>
          <w:lang w:val="fr-FR"/>
        </w:rPr>
        <w:t>engendrent</w:t>
      </w:r>
      <w:proofErr w:type="gramEnd"/>
      <w:r w:rsidR="00C66BE4">
        <w:rPr>
          <w:lang w:val="fr-FR"/>
        </w:rPr>
        <w:t xml:space="preserve"> au niveau des points.</w:t>
      </w:r>
    </w:p>
    <w:p w14:paraId="5E2D75C2" w14:textId="77777777" w:rsidR="00C66BE4" w:rsidRDefault="00C66BE4" w:rsidP="00331F4B">
      <w:pPr>
        <w:pStyle w:val="Paragraphedeliste"/>
        <w:numPr>
          <w:ilvl w:val="0"/>
          <w:numId w:val="2"/>
        </w:numPr>
        <w:spacing w:after="0" w:line="240" w:lineRule="auto"/>
        <w:jc w:val="both"/>
        <w:rPr>
          <w:lang w:val="fr-FR"/>
        </w:rPr>
      </w:pPr>
      <w:r>
        <w:rPr>
          <w:lang w:val="fr-FR"/>
        </w:rPr>
        <w:t>La FRBTT a demandé que pour la rencontre de 1</w:t>
      </w:r>
      <w:r w:rsidRPr="00C66BE4">
        <w:rPr>
          <w:vertAlign w:val="superscript"/>
          <w:lang w:val="fr-FR"/>
        </w:rPr>
        <w:t>ère</w:t>
      </w:r>
      <w:r>
        <w:rPr>
          <w:lang w:val="fr-FR"/>
        </w:rPr>
        <w:t xml:space="preserve"> nationale entre </w:t>
      </w:r>
      <w:proofErr w:type="spellStart"/>
      <w:r>
        <w:rPr>
          <w:lang w:val="fr-FR"/>
        </w:rPr>
        <w:t>Tiège</w:t>
      </w:r>
      <w:proofErr w:type="spellEnd"/>
      <w:r>
        <w:rPr>
          <w:lang w:val="fr-FR"/>
        </w:rPr>
        <w:t xml:space="preserve"> et </w:t>
      </w:r>
      <w:proofErr w:type="spellStart"/>
      <w:r>
        <w:rPr>
          <w:lang w:val="fr-FR"/>
        </w:rPr>
        <w:t>Vedrinamur</w:t>
      </w:r>
      <w:proofErr w:type="spellEnd"/>
      <w:r>
        <w:rPr>
          <w:lang w:val="fr-FR"/>
        </w:rPr>
        <w:t>, un juge-arbitre soit envoyé.</w:t>
      </w:r>
    </w:p>
    <w:p w14:paraId="1DD7DA2E" w14:textId="77777777" w:rsidR="00C66BE4" w:rsidRDefault="00C66BE4" w:rsidP="00331F4B">
      <w:pPr>
        <w:pStyle w:val="Paragraphedeliste"/>
        <w:numPr>
          <w:ilvl w:val="0"/>
          <w:numId w:val="2"/>
        </w:numPr>
        <w:spacing w:after="0" w:line="240" w:lineRule="auto"/>
        <w:jc w:val="both"/>
        <w:rPr>
          <w:lang w:val="fr-FR"/>
        </w:rPr>
      </w:pPr>
      <w:r>
        <w:rPr>
          <w:lang w:val="fr-FR"/>
        </w:rPr>
        <w:t>Le club d’Ans nous a fait part d’un courrier concernant l’aménagement du calendrier plus en phase avec le nouveau rythme scolaire. Nous allons y répondre en étayant nos réponses.</w:t>
      </w:r>
    </w:p>
    <w:p w14:paraId="45C97EBE" w14:textId="6DD93B5F" w:rsidR="00C66BE4" w:rsidRPr="00331F4B" w:rsidRDefault="00C66BE4" w:rsidP="00331F4B">
      <w:pPr>
        <w:pStyle w:val="Paragraphedeliste"/>
        <w:numPr>
          <w:ilvl w:val="0"/>
          <w:numId w:val="2"/>
        </w:numPr>
        <w:spacing w:after="0" w:line="240" w:lineRule="auto"/>
        <w:jc w:val="both"/>
        <w:rPr>
          <w:lang w:val="fr-FR"/>
        </w:rPr>
      </w:pPr>
      <w:r>
        <w:rPr>
          <w:lang w:val="fr-FR"/>
        </w:rPr>
        <w:t xml:space="preserve">Les PPM ne rencontrent plus le succès des saisons passées, une réflexion quant à la réorganisation de ceux-ci est en cours. </w:t>
      </w:r>
    </w:p>
    <w:p w14:paraId="567E3F15" w14:textId="77777777" w:rsidR="003437D1" w:rsidRPr="00E43B3C" w:rsidRDefault="003437D1" w:rsidP="00E43B3C">
      <w:pPr>
        <w:spacing w:after="0" w:line="240" w:lineRule="auto"/>
        <w:ind w:left="360"/>
        <w:jc w:val="both"/>
        <w:rPr>
          <w:lang w:val="fr-FR"/>
        </w:rPr>
      </w:pPr>
    </w:p>
    <w:p w14:paraId="17A877BA" w14:textId="77777777" w:rsidR="0081073E" w:rsidRDefault="0081073E" w:rsidP="00AA06D4">
      <w:pPr>
        <w:spacing w:after="0" w:line="240" w:lineRule="auto"/>
        <w:ind w:left="360"/>
        <w:jc w:val="both"/>
        <w:rPr>
          <w:lang w:val="fr-FR"/>
        </w:rPr>
      </w:pPr>
    </w:p>
    <w:p w14:paraId="12A95579" w14:textId="2E83F706" w:rsidR="0081073E" w:rsidRPr="00AA06D4" w:rsidRDefault="0081073E" w:rsidP="00AA06D4">
      <w:pPr>
        <w:spacing w:after="0" w:line="240" w:lineRule="auto"/>
        <w:ind w:left="360"/>
        <w:jc w:val="both"/>
        <w:rPr>
          <w:lang w:val="fr-FR"/>
        </w:rPr>
      </w:pPr>
      <w:r>
        <w:rPr>
          <w:lang w:val="fr-FR"/>
        </w:rPr>
        <w:t xml:space="preserve"> </w:t>
      </w:r>
    </w:p>
    <w:sectPr w:rsidR="0081073E" w:rsidRPr="00AA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671"/>
    <w:multiLevelType w:val="hybridMultilevel"/>
    <w:tmpl w:val="221E323E"/>
    <w:lvl w:ilvl="0" w:tplc="5B7E4F7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2AA125E9"/>
    <w:multiLevelType w:val="hybridMultilevel"/>
    <w:tmpl w:val="E6D8A2B2"/>
    <w:lvl w:ilvl="0" w:tplc="A8BCD5F0">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417019"/>
    <w:multiLevelType w:val="hybridMultilevel"/>
    <w:tmpl w:val="42DC469E"/>
    <w:lvl w:ilvl="0" w:tplc="1DF0C38C">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2F807737"/>
    <w:multiLevelType w:val="hybridMultilevel"/>
    <w:tmpl w:val="0374B4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83916810">
    <w:abstractNumId w:val="3"/>
  </w:num>
  <w:num w:numId="2" w16cid:durableId="1479763232">
    <w:abstractNumId w:val="1"/>
  </w:num>
  <w:num w:numId="3" w16cid:durableId="384331347">
    <w:abstractNumId w:val="0"/>
  </w:num>
  <w:num w:numId="4" w16cid:durableId="2003850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D4"/>
    <w:rsid w:val="00285DC8"/>
    <w:rsid w:val="0032697B"/>
    <w:rsid w:val="00331F4B"/>
    <w:rsid w:val="003437D1"/>
    <w:rsid w:val="0081073E"/>
    <w:rsid w:val="00AA06D4"/>
    <w:rsid w:val="00C66BE4"/>
    <w:rsid w:val="00E43B3C"/>
    <w:rsid w:val="00F57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4C76"/>
  <w15:chartTrackingRefBased/>
  <w15:docId w15:val="{6432C97C-A72B-4D7F-A746-62F17F8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2024-03-29T12:19:00Z</dcterms:created>
  <dcterms:modified xsi:type="dcterms:W3CDTF">2024-03-29T12:19:00Z</dcterms:modified>
</cp:coreProperties>
</file>