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29CD" w14:textId="77777777" w:rsidR="00420450" w:rsidRPr="00D42002" w:rsidRDefault="00420450" w:rsidP="00D42002">
      <w:pPr>
        <w:spacing w:after="0" w:line="240" w:lineRule="auto"/>
        <w:jc w:val="center"/>
        <w:rPr>
          <w:b/>
          <w:bCs/>
          <w:sz w:val="32"/>
          <w:szCs w:val="32"/>
          <w:lang w:val="fr-FR"/>
        </w:rPr>
      </w:pPr>
      <w:r w:rsidRPr="00D42002">
        <w:rPr>
          <w:b/>
          <w:bCs/>
          <w:sz w:val="32"/>
          <w:szCs w:val="32"/>
          <w:lang w:val="fr-FR"/>
        </w:rPr>
        <w:t>COMPTE RENDU DE LA REUNION DU COMITE PROVINCIAL DU 8 MAI 2023</w:t>
      </w:r>
    </w:p>
    <w:p w14:paraId="27308E2B" w14:textId="77777777" w:rsidR="00420450" w:rsidRDefault="00420450" w:rsidP="00420450">
      <w:pPr>
        <w:spacing w:after="0" w:line="240" w:lineRule="auto"/>
        <w:jc w:val="both"/>
        <w:rPr>
          <w:lang w:val="fr-FR"/>
        </w:rPr>
      </w:pPr>
    </w:p>
    <w:p w14:paraId="0CCAC24B" w14:textId="77777777" w:rsidR="00420450" w:rsidRDefault="00420450" w:rsidP="00420450">
      <w:pPr>
        <w:spacing w:after="0" w:line="240" w:lineRule="auto"/>
        <w:jc w:val="both"/>
        <w:rPr>
          <w:lang w:val="fr-FR"/>
        </w:rPr>
      </w:pPr>
      <w:r w:rsidRPr="00D42002">
        <w:rPr>
          <w:b/>
          <w:bCs/>
          <w:u w:val="single"/>
          <w:lang w:val="fr-FR"/>
        </w:rPr>
        <w:t>Présents </w:t>
      </w:r>
      <w:r>
        <w:rPr>
          <w:lang w:val="fr-FR"/>
        </w:rPr>
        <w:t xml:space="preserve">: </w:t>
      </w:r>
      <w:proofErr w:type="spellStart"/>
      <w:r>
        <w:rPr>
          <w:lang w:val="fr-FR"/>
        </w:rPr>
        <w:t>Hakin</w:t>
      </w:r>
      <w:proofErr w:type="spellEnd"/>
      <w:r>
        <w:rPr>
          <w:lang w:val="fr-FR"/>
        </w:rPr>
        <w:t xml:space="preserve"> L, </w:t>
      </w:r>
      <w:proofErr w:type="spellStart"/>
      <w:r>
        <w:rPr>
          <w:lang w:val="fr-FR"/>
        </w:rPr>
        <w:t>Croes</w:t>
      </w:r>
      <w:proofErr w:type="spellEnd"/>
      <w:r>
        <w:rPr>
          <w:lang w:val="fr-FR"/>
        </w:rPr>
        <w:t xml:space="preserve"> D, </w:t>
      </w:r>
      <w:proofErr w:type="spellStart"/>
      <w:r>
        <w:rPr>
          <w:lang w:val="fr-FR"/>
        </w:rPr>
        <w:t>Rousch</w:t>
      </w:r>
      <w:proofErr w:type="spellEnd"/>
      <w:r>
        <w:rPr>
          <w:lang w:val="fr-FR"/>
        </w:rPr>
        <w:t xml:space="preserve"> H, Douin Y, Meyers L, Ceulemans R, </w:t>
      </w:r>
      <w:proofErr w:type="spellStart"/>
      <w:r>
        <w:rPr>
          <w:lang w:val="fr-FR"/>
        </w:rPr>
        <w:t>Boniver</w:t>
      </w:r>
      <w:proofErr w:type="spellEnd"/>
      <w:r>
        <w:rPr>
          <w:lang w:val="fr-FR"/>
        </w:rPr>
        <w:t xml:space="preserve"> j, Vincent JM, Maurage D</w:t>
      </w:r>
    </w:p>
    <w:p w14:paraId="598C7356" w14:textId="77777777" w:rsidR="00420450" w:rsidRDefault="00420450" w:rsidP="00420450">
      <w:pPr>
        <w:spacing w:after="0" w:line="240" w:lineRule="auto"/>
        <w:jc w:val="both"/>
        <w:rPr>
          <w:lang w:val="fr-FR"/>
        </w:rPr>
      </w:pPr>
    </w:p>
    <w:p w14:paraId="7C319E01" w14:textId="77777777" w:rsidR="00420450" w:rsidRDefault="00420450" w:rsidP="00420450">
      <w:pPr>
        <w:pStyle w:val="Paragraphedeliste"/>
        <w:numPr>
          <w:ilvl w:val="0"/>
          <w:numId w:val="1"/>
        </w:numPr>
        <w:spacing w:after="0" w:line="240" w:lineRule="auto"/>
        <w:jc w:val="both"/>
        <w:rPr>
          <w:lang w:val="fr-FR"/>
        </w:rPr>
      </w:pPr>
      <w:r w:rsidRPr="00D42002">
        <w:rPr>
          <w:b/>
          <w:bCs/>
          <w:u w:val="single"/>
          <w:lang w:val="fr-FR"/>
        </w:rPr>
        <w:t xml:space="preserve">Situation </w:t>
      </w:r>
      <w:proofErr w:type="spellStart"/>
      <w:r w:rsidRPr="00D42002">
        <w:rPr>
          <w:b/>
          <w:bCs/>
          <w:u w:val="single"/>
          <w:lang w:val="fr-FR"/>
        </w:rPr>
        <w:t>admnistrative</w:t>
      </w:r>
      <w:proofErr w:type="spellEnd"/>
      <w:r>
        <w:rPr>
          <w:lang w:val="fr-FR"/>
        </w:rPr>
        <w:t> :</w:t>
      </w:r>
    </w:p>
    <w:p w14:paraId="16877E8F" w14:textId="77777777" w:rsidR="00420450" w:rsidRDefault="00420450" w:rsidP="00420450">
      <w:pPr>
        <w:spacing w:after="0" w:line="240" w:lineRule="auto"/>
        <w:ind w:left="708"/>
        <w:jc w:val="both"/>
        <w:rPr>
          <w:lang w:val="fr-FR"/>
        </w:rPr>
      </w:pPr>
    </w:p>
    <w:p w14:paraId="670EE088" w14:textId="57E73634" w:rsidR="00420450" w:rsidRDefault="00420450" w:rsidP="00420450">
      <w:pPr>
        <w:spacing w:after="0" w:line="240" w:lineRule="auto"/>
        <w:ind w:left="708"/>
        <w:jc w:val="both"/>
        <w:rPr>
          <w:lang w:val="fr-FR"/>
        </w:rPr>
      </w:pPr>
      <w:r>
        <w:rPr>
          <w:lang w:val="fr-FR"/>
        </w:rPr>
        <w:t>La comparaison entre les chiffres des affiliés de la saison 2021-2022 et de la saison 2022-2023 montre une certaine stabilité.</w:t>
      </w:r>
    </w:p>
    <w:p w14:paraId="40C89E2B" w14:textId="367C141F" w:rsidR="00420450" w:rsidRDefault="00420450" w:rsidP="00420450">
      <w:pPr>
        <w:spacing w:after="0" w:line="240" w:lineRule="auto"/>
        <w:ind w:left="708"/>
        <w:jc w:val="both"/>
        <w:rPr>
          <w:lang w:val="fr-FR"/>
        </w:rPr>
      </w:pPr>
      <w:r>
        <w:rPr>
          <w:lang w:val="fr-FR"/>
        </w:rPr>
        <w:t>On peut même parler probablement d’une augmentation du nombre d’affilés</w:t>
      </w:r>
      <w:r w:rsidR="0088243A">
        <w:rPr>
          <w:lang w:val="fr-FR"/>
        </w:rPr>
        <w:t xml:space="preserve"> </w:t>
      </w:r>
      <w:r w:rsidR="0088243A" w:rsidRPr="00CE4F8B">
        <w:rPr>
          <w:color w:val="000000" w:themeColor="text1"/>
          <w:lang w:val="fr-FR"/>
        </w:rPr>
        <w:t>actifs</w:t>
      </w:r>
      <w:r>
        <w:rPr>
          <w:lang w:val="fr-FR"/>
        </w:rPr>
        <w:t>. En effet suite à la nouvelle règle du 3</w:t>
      </w:r>
      <w:r w:rsidRPr="00420450">
        <w:rPr>
          <w:vertAlign w:val="superscript"/>
          <w:lang w:val="fr-FR"/>
        </w:rPr>
        <w:t>ème</w:t>
      </w:r>
      <w:r>
        <w:rPr>
          <w:lang w:val="fr-FR"/>
        </w:rPr>
        <w:t xml:space="preserve"> joueur effectif, beaucoup de clubs n’ont pas réactivé les joueurs inactifs qui étaient présents sur les listes de forces afin de les utiliser pour palier aux absences. On peut estimer une non-réactivation de plus ou moins 300 joueurs</w:t>
      </w:r>
      <w:r w:rsidR="00F371BF">
        <w:rPr>
          <w:lang w:val="fr-FR"/>
        </w:rPr>
        <w:t xml:space="preserve"> pour l’</w:t>
      </w:r>
      <w:r w:rsidR="0088243A" w:rsidRPr="0088243A">
        <w:rPr>
          <w:color w:val="FF0000"/>
          <w:lang w:val="fr-FR"/>
        </w:rPr>
        <w:t>A</w:t>
      </w:r>
      <w:r w:rsidR="00F371BF">
        <w:rPr>
          <w:lang w:val="fr-FR"/>
        </w:rPr>
        <w:t xml:space="preserve">ile </w:t>
      </w:r>
      <w:r w:rsidR="0088243A" w:rsidRPr="0088243A">
        <w:rPr>
          <w:color w:val="FF0000"/>
          <w:lang w:val="fr-FR"/>
        </w:rPr>
        <w:t>F</w:t>
      </w:r>
      <w:r w:rsidR="00F371BF">
        <w:rPr>
          <w:lang w:val="fr-FR"/>
        </w:rPr>
        <w:t>rancophone</w:t>
      </w:r>
      <w:r>
        <w:rPr>
          <w:lang w:val="fr-FR"/>
        </w:rPr>
        <w:t>.</w:t>
      </w:r>
    </w:p>
    <w:p w14:paraId="6B68AC83" w14:textId="10F2919E" w:rsidR="00F371BF" w:rsidRDefault="00F371BF" w:rsidP="00420450">
      <w:pPr>
        <w:spacing w:after="0" w:line="240" w:lineRule="auto"/>
        <w:ind w:left="708"/>
        <w:jc w:val="both"/>
        <w:rPr>
          <w:lang w:val="fr-FR"/>
        </w:rPr>
      </w:pPr>
      <w:r>
        <w:rPr>
          <w:lang w:val="fr-FR"/>
        </w:rPr>
        <w:t>Voici donc quelques chiffres pour L</w:t>
      </w:r>
      <w:r w:rsidR="0088243A" w:rsidRPr="0088243A">
        <w:rPr>
          <w:color w:val="FF0000"/>
          <w:lang w:val="fr-FR"/>
        </w:rPr>
        <w:t>i</w:t>
      </w:r>
      <w:r>
        <w:rPr>
          <w:lang w:val="fr-FR"/>
        </w:rPr>
        <w:t>ège (2022/2023) : joueurs 3000/2993, non-joueurs 50/62, mi-saison 65/61, licence récréative 356/319, total 3476/3442</w:t>
      </w:r>
    </w:p>
    <w:p w14:paraId="29AF1614" w14:textId="77777777" w:rsidR="00420450" w:rsidRDefault="00420450" w:rsidP="00420450">
      <w:pPr>
        <w:spacing w:after="0" w:line="240" w:lineRule="auto"/>
        <w:ind w:left="708"/>
        <w:jc w:val="both"/>
        <w:rPr>
          <w:lang w:val="fr-FR"/>
        </w:rPr>
      </w:pPr>
      <w:r>
        <w:rPr>
          <w:lang w:val="fr-FR"/>
        </w:rPr>
        <w:t>Les joueurs qui ne sont toujours pas en règle par rapport aux amendes suite aux absences aux compétitions individuelles ou suite aux amendes infligées pour carte jaune sont maintenant suspendus jusqu’à régularisation de celles-ci</w:t>
      </w:r>
      <w:r w:rsidR="00F371BF">
        <w:rPr>
          <w:lang w:val="fr-FR"/>
        </w:rPr>
        <w:t>.</w:t>
      </w:r>
    </w:p>
    <w:p w14:paraId="3CEEB3BD" w14:textId="77777777" w:rsidR="00F371BF" w:rsidRDefault="00F371BF" w:rsidP="00420450">
      <w:pPr>
        <w:spacing w:after="0" w:line="240" w:lineRule="auto"/>
        <w:ind w:left="708"/>
        <w:jc w:val="both"/>
        <w:rPr>
          <w:lang w:val="fr-FR"/>
        </w:rPr>
      </w:pPr>
    </w:p>
    <w:p w14:paraId="2C723586" w14:textId="77777777" w:rsidR="00F371BF" w:rsidRDefault="00F371BF" w:rsidP="00F371BF">
      <w:pPr>
        <w:pStyle w:val="Paragraphedeliste"/>
        <w:numPr>
          <w:ilvl w:val="0"/>
          <w:numId w:val="1"/>
        </w:numPr>
        <w:spacing w:after="0" w:line="240" w:lineRule="auto"/>
        <w:jc w:val="both"/>
        <w:rPr>
          <w:lang w:val="fr-FR"/>
        </w:rPr>
      </w:pPr>
      <w:r w:rsidRPr="00D42002">
        <w:rPr>
          <w:b/>
          <w:bCs/>
          <w:u w:val="single"/>
          <w:lang w:val="fr-FR"/>
        </w:rPr>
        <w:t>Bilan activité fin de saison</w:t>
      </w:r>
      <w:r>
        <w:rPr>
          <w:lang w:val="fr-FR"/>
        </w:rPr>
        <w:t> :</w:t>
      </w:r>
    </w:p>
    <w:p w14:paraId="347C23AE" w14:textId="77777777" w:rsidR="00F371BF" w:rsidRDefault="00F371BF" w:rsidP="00F371BF">
      <w:pPr>
        <w:spacing w:after="0" w:line="240" w:lineRule="auto"/>
        <w:jc w:val="both"/>
        <w:rPr>
          <w:lang w:val="fr-FR"/>
        </w:rPr>
      </w:pPr>
    </w:p>
    <w:p w14:paraId="1971A76D" w14:textId="77777777" w:rsidR="00F371BF" w:rsidRDefault="00F371BF" w:rsidP="00F371BF">
      <w:pPr>
        <w:pStyle w:val="Paragraphedeliste"/>
        <w:numPr>
          <w:ilvl w:val="0"/>
          <w:numId w:val="2"/>
        </w:numPr>
        <w:spacing w:after="0" w:line="240" w:lineRule="auto"/>
        <w:jc w:val="both"/>
        <w:rPr>
          <w:lang w:val="fr-FR"/>
        </w:rPr>
      </w:pPr>
      <w:r w:rsidRPr="00D42002">
        <w:rPr>
          <w:i/>
          <w:iCs/>
          <w:u w:val="single"/>
          <w:lang w:val="fr-FR"/>
        </w:rPr>
        <w:t>Coupe provinciale</w:t>
      </w:r>
      <w:r>
        <w:rPr>
          <w:lang w:val="fr-FR"/>
        </w:rPr>
        <w:t> :</w:t>
      </w:r>
    </w:p>
    <w:p w14:paraId="3830B293" w14:textId="77777777" w:rsidR="00F371BF" w:rsidRPr="00F371BF" w:rsidRDefault="00F371BF" w:rsidP="00F371BF">
      <w:pPr>
        <w:pStyle w:val="Paragraphedeliste"/>
        <w:numPr>
          <w:ilvl w:val="0"/>
          <w:numId w:val="3"/>
        </w:numPr>
        <w:spacing w:after="0" w:line="240" w:lineRule="auto"/>
        <w:jc w:val="both"/>
        <w:rPr>
          <w:lang w:val="fr-FR"/>
        </w:rPr>
      </w:pPr>
      <w:r w:rsidRPr="00F371BF">
        <w:rPr>
          <w:lang w:val="fr-FR"/>
        </w:rPr>
        <w:t xml:space="preserve">Les finales se sont déroulées au club de </w:t>
      </w:r>
      <w:proofErr w:type="spellStart"/>
      <w:r w:rsidRPr="00F371BF">
        <w:rPr>
          <w:lang w:val="fr-FR"/>
        </w:rPr>
        <w:t>Patapongistes</w:t>
      </w:r>
      <w:proofErr w:type="spellEnd"/>
      <w:r w:rsidRPr="00F371BF">
        <w:rPr>
          <w:lang w:val="fr-FR"/>
        </w:rPr>
        <w:t>. Au départ, il y avait 81 équipes inscrites en messieurs et malheureusement seulement 3 en dames.</w:t>
      </w:r>
    </w:p>
    <w:p w14:paraId="3F3F9129" w14:textId="1E1AA728" w:rsidR="00F371BF" w:rsidRPr="00F371BF" w:rsidRDefault="00F371BF" w:rsidP="00F371BF">
      <w:pPr>
        <w:pStyle w:val="Paragraphedeliste"/>
        <w:numPr>
          <w:ilvl w:val="0"/>
          <w:numId w:val="3"/>
        </w:numPr>
        <w:spacing w:after="0" w:line="240" w:lineRule="auto"/>
        <w:jc w:val="both"/>
        <w:rPr>
          <w:lang w:val="fr-FR"/>
        </w:rPr>
      </w:pPr>
      <w:r w:rsidRPr="00F371BF">
        <w:rPr>
          <w:lang w:val="fr-FR"/>
        </w:rPr>
        <w:t>Le podium de ces deux finales : pour les dames 1</w:t>
      </w:r>
      <w:r w:rsidRPr="00F371BF">
        <w:rPr>
          <w:vertAlign w:val="superscript"/>
          <w:lang w:val="fr-FR"/>
        </w:rPr>
        <w:t>ère</w:t>
      </w:r>
      <w:r w:rsidRPr="00F371BF">
        <w:rPr>
          <w:lang w:val="fr-FR"/>
        </w:rPr>
        <w:t xml:space="preserve"> Astrid, 2</w:t>
      </w:r>
      <w:r w:rsidRPr="00F371BF">
        <w:rPr>
          <w:vertAlign w:val="superscript"/>
          <w:lang w:val="fr-FR"/>
        </w:rPr>
        <w:t>ème</w:t>
      </w:r>
      <w:r w:rsidRPr="00F371BF">
        <w:rPr>
          <w:lang w:val="fr-FR"/>
        </w:rPr>
        <w:t xml:space="preserve"> Ans, 3</w:t>
      </w:r>
      <w:r w:rsidRPr="00F371BF">
        <w:rPr>
          <w:vertAlign w:val="superscript"/>
          <w:lang w:val="fr-FR"/>
        </w:rPr>
        <w:t>ème</w:t>
      </w:r>
      <w:r w:rsidRPr="00F371BF">
        <w:rPr>
          <w:lang w:val="fr-FR"/>
        </w:rPr>
        <w:t xml:space="preserve"> </w:t>
      </w:r>
      <w:proofErr w:type="spellStart"/>
      <w:r w:rsidRPr="00F371BF">
        <w:rPr>
          <w:lang w:val="fr-FR"/>
        </w:rPr>
        <w:t>Minerois</w:t>
      </w:r>
      <w:proofErr w:type="spellEnd"/>
      <w:r w:rsidRPr="00F371BF">
        <w:rPr>
          <w:lang w:val="fr-FR"/>
        </w:rPr>
        <w:tab/>
        <w:t>pour les hommes : 1</w:t>
      </w:r>
      <w:r w:rsidRPr="00F371BF">
        <w:rPr>
          <w:vertAlign w:val="superscript"/>
          <w:lang w:val="fr-FR"/>
        </w:rPr>
        <w:t>er</w:t>
      </w:r>
      <w:r w:rsidRPr="00F371BF">
        <w:rPr>
          <w:lang w:val="fr-FR"/>
        </w:rPr>
        <w:t xml:space="preserve"> </w:t>
      </w:r>
      <w:proofErr w:type="spellStart"/>
      <w:r w:rsidRPr="00F371BF">
        <w:rPr>
          <w:lang w:val="fr-FR"/>
        </w:rPr>
        <w:t>Tiège</w:t>
      </w:r>
      <w:proofErr w:type="spellEnd"/>
      <w:r w:rsidRPr="00F371BF">
        <w:rPr>
          <w:lang w:val="fr-FR"/>
        </w:rPr>
        <w:t>, 2</w:t>
      </w:r>
      <w:r w:rsidRPr="00F371BF">
        <w:rPr>
          <w:vertAlign w:val="superscript"/>
          <w:lang w:val="fr-FR"/>
        </w:rPr>
        <w:t>ème</w:t>
      </w:r>
      <w:r w:rsidRPr="00F371BF">
        <w:rPr>
          <w:lang w:val="fr-FR"/>
        </w:rPr>
        <w:t xml:space="preserve"> Ans 3, 3</w:t>
      </w:r>
      <w:r w:rsidRPr="00F371BF">
        <w:rPr>
          <w:vertAlign w:val="superscript"/>
          <w:lang w:val="fr-FR"/>
        </w:rPr>
        <w:t>ème</w:t>
      </w:r>
      <w:r w:rsidRPr="00F371BF">
        <w:rPr>
          <w:lang w:val="fr-FR"/>
        </w:rPr>
        <w:t xml:space="preserve"> </w:t>
      </w:r>
      <w:proofErr w:type="spellStart"/>
      <w:r w:rsidRPr="00F371BF">
        <w:rPr>
          <w:lang w:val="fr-FR"/>
        </w:rPr>
        <w:t>Bettincourt</w:t>
      </w:r>
      <w:proofErr w:type="spellEnd"/>
    </w:p>
    <w:p w14:paraId="04B0B0FC" w14:textId="64FDADAA" w:rsidR="00F371BF" w:rsidRDefault="00F371BF" w:rsidP="00F371BF">
      <w:pPr>
        <w:pStyle w:val="Paragraphedeliste"/>
        <w:numPr>
          <w:ilvl w:val="0"/>
          <w:numId w:val="3"/>
        </w:numPr>
        <w:spacing w:after="0" w:line="240" w:lineRule="auto"/>
        <w:jc w:val="both"/>
        <w:rPr>
          <w:lang w:val="fr-FR"/>
        </w:rPr>
      </w:pPr>
      <w:r w:rsidRPr="00F371BF">
        <w:rPr>
          <w:lang w:val="fr-FR"/>
        </w:rPr>
        <w:t xml:space="preserve">Nos deux vainqueurs ont participé à la coupe de l’Aile Francophone, nos deux représentants ont également remporté </w:t>
      </w:r>
      <w:r w:rsidR="0088243A" w:rsidRPr="00CE4F8B">
        <w:rPr>
          <w:color w:val="000000" w:themeColor="text1"/>
          <w:lang w:val="fr-FR"/>
        </w:rPr>
        <w:t>cette</w:t>
      </w:r>
      <w:r w:rsidRPr="00CE4F8B">
        <w:rPr>
          <w:color w:val="000000" w:themeColor="text1"/>
          <w:lang w:val="fr-FR"/>
        </w:rPr>
        <w:t xml:space="preserve"> </w:t>
      </w:r>
      <w:r w:rsidR="0088243A" w:rsidRPr="00CE4F8B">
        <w:rPr>
          <w:color w:val="000000" w:themeColor="text1"/>
          <w:lang w:val="fr-FR"/>
        </w:rPr>
        <w:t>compétition</w:t>
      </w:r>
      <w:r w:rsidRPr="00F371BF">
        <w:rPr>
          <w:lang w:val="fr-FR"/>
        </w:rPr>
        <w:t>.</w:t>
      </w:r>
    </w:p>
    <w:p w14:paraId="098253EB" w14:textId="04F4279B" w:rsidR="00F371BF" w:rsidRDefault="00F371BF" w:rsidP="00F371BF">
      <w:pPr>
        <w:pStyle w:val="Paragraphedeliste"/>
        <w:numPr>
          <w:ilvl w:val="0"/>
          <w:numId w:val="3"/>
        </w:numPr>
        <w:spacing w:after="0" w:line="240" w:lineRule="auto"/>
        <w:jc w:val="both"/>
        <w:rPr>
          <w:lang w:val="fr-FR"/>
        </w:rPr>
      </w:pPr>
      <w:r>
        <w:rPr>
          <w:lang w:val="fr-FR"/>
        </w:rPr>
        <w:t xml:space="preserve">Les prix pour les finalistes, à savoir 200 euros pour le vainqueur et 100 euros pour les finalistes en messieurs, 100 euros pour le vainqueur et 50 euros pour les finalistes </w:t>
      </w:r>
      <w:r w:rsidR="0088243A" w:rsidRPr="00CE4F8B">
        <w:rPr>
          <w:color w:val="000000" w:themeColor="text1"/>
          <w:lang w:val="fr-FR"/>
        </w:rPr>
        <w:t xml:space="preserve">en dames </w:t>
      </w:r>
      <w:r>
        <w:rPr>
          <w:lang w:val="fr-FR"/>
        </w:rPr>
        <w:t>seront retournés vers les clubs.</w:t>
      </w:r>
    </w:p>
    <w:p w14:paraId="67DA23D4" w14:textId="77777777" w:rsidR="00F371BF" w:rsidRDefault="00F371BF" w:rsidP="00F371BF">
      <w:pPr>
        <w:pStyle w:val="Paragraphedeliste"/>
        <w:numPr>
          <w:ilvl w:val="0"/>
          <w:numId w:val="3"/>
        </w:numPr>
        <w:spacing w:after="0" w:line="240" w:lineRule="auto"/>
        <w:jc w:val="both"/>
        <w:rPr>
          <w:lang w:val="fr-FR"/>
        </w:rPr>
      </w:pPr>
      <w:r>
        <w:rPr>
          <w:lang w:val="fr-FR"/>
        </w:rPr>
        <w:t>Il y a eu une équipe forfait annoncé avant la compétition et trois équipes forfaits durant la compétition.</w:t>
      </w:r>
    </w:p>
    <w:p w14:paraId="369D6477" w14:textId="77777777" w:rsidR="00F371BF" w:rsidRDefault="00F371BF" w:rsidP="00F371BF">
      <w:pPr>
        <w:pStyle w:val="Paragraphedeliste"/>
        <w:numPr>
          <w:ilvl w:val="0"/>
          <w:numId w:val="3"/>
        </w:numPr>
        <w:spacing w:after="0" w:line="240" w:lineRule="auto"/>
        <w:jc w:val="both"/>
        <w:rPr>
          <w:lang w:val="fr-FR"/>
        </w:rPr>
      </w:pPr>
      <w:r>
        <w:rPr>
          <w:lang w:val="fr-FR"/>
        </w:rPr>
        <w:t xml:space="preserve">Le montant des inscriptions ainsi que les amendes pour forfait ont été intégralement </w:t>
      </w:r>
      <w:r w:rsidR="00A93AEA">
        <w:rPr>
          <w:lang w:val="fr-FR"/>
        </w:rPr>
        <w:t>reversées dans les prix des 6 finalistes.</w:t>
      </w:r>
    </w:p>
    <w:p w14:paraId="4F240B03" w14:textId="77777777" w:rsidR="00A93AEA" w:rsidRDefault="00A93AEA" w:rsidP="00A93AEA">
      <w:pPr>
        <w:spacing w:after="0" w:line="240" w:lineRule="auto"/>
        <w:jc w:val="both"/>
        <w:rPr>
          <w:lang w:val="fr-FR"/>
        </w:rPr>
      </w:pPr>
    </w:p>
    <w:p w14:paraId="34C74D81" w14:textId="77777777" w:rsidR="00A93AEA" w:rsidRDefault="00A93AEA" w:rsidP="00A93AEA">
      <w:pPr>
        <w:pStyle w:val="Paragraphedeliste"/>
        <w:numPr>
          <w:ilvl w:val="0"/>
          <w:numId w:val="2"/>
        </w:numPr>
        <w:spacing w:after="0" w:line="240" w:lineRule="auto"/>
        <w:jc w:val="both"/>
        <w:rPr>
          <w:lang w:val="fr-FR"/>
        </w:rPr>
      </w:pPr>
      <w:r w:rsidRPr="00D42002">
        <w:rPr>
          <w:i/>
          <w:iCs/>
          <w:u w:val="single"/>
          <w:lang w:val="fr-FR"/>
        </w:rPr>
        <w:t>Finale interclubs</w:t>
      </w:r>
      <w:r>
        <w:rPr>
          <w:lang w:val="fr-FR"/>
        </w:rPr>
        <w:t> :</w:t>
      </w:r>
    </w:p>
    <w:p w14:paraId="5CF5186A" w14:textId="77777777" w:rsidR="00A93AEA" w:rsidRDefault="00A93AEA" w:rsidP="00A93AEA">
      <w:pPr>
        <w:pStyle w:val="Paragraphedeliste"/>
        <w:numPr>
          <w:ilvl w:val="0"/>
          <w:numId w:val="3"/>
        </w:numPr>
        <w:spacing w:after="0" w:line="240" w:lineRule="auto"/>
        <w:jc w:val="both"/>
        <w:rPr>
          <w:lang w:val="fr-FR"/>
        </w:rPr>
      </w:pPr>
      <w:r>
        <w:rPr>
          <w:lang w:val="fr-FR"/>
        </w:rPr>
        <w:t xml:space="preserve">L’équipe de </w:t>
      </w:r>
      <w:proofErr w:type="spellStart"/>
      <w:r>
        <w:rPr>
          <w:lang w:val="fr-FR"/>
        </w:rPr>
        <w:t>Borlez</w:t>
      </w:r>
      <w:proofErr w:type="spellEnd"/>
      <w:r>
        <w:rPr>
          <w:lang w:val="fr-FR"/>
        </w:rPr>
        <w:t xml:space="preserve"> qui devait rencontrer Dison en finale des 6 P a déclaré forfait pour cette finale.</w:t>
      </w:r>
    </w:p>
    <w:p w14:paraId="41B69072" w14:textId="77777777" w:rsidR="00A93AEA" w:rsidRDefault="00A93AEA" w:rsidP="00A93AEA">
      <w:pPr>
        <w:pStyle w:val="Paragraphedeliste"/>
        <w:numPr>
          <w:ilvl w:val="0"/>
          <w:numId w:val="3"/>
        </w:numPr>
        <w:spacing w:after="0" w:line="240" w:lineRule="auto"/>
        <w:jc w:val="both"/>
        <w:rPr>
          <w:lang w:val="fr-FR"/>
        </w:rPr>
      </w:pPr>
      <w:r>
        <w:rPr>
          <w:lang w:val="fr-FR"/>
        </w:rPr>
        <w:t xml:space="preserve">Les lauréats sont : 1P </w:t>
      </w:r>
      <w:proofErr w:type="spellStart"/>
      <w:r>
        <w:rPr>
          <w:lang w:val="fr-FR"/>
        </w:rPr>
        <w:t>Robervtville</w:t>
      </w:r>
      <w:proofErr w:type="spellEnd"/>
      <w:r>
        <w:rPr>
          <w:lang w:val="fr-FR"/>
        </w:rPr>
        <w:t xml:space="preserve">, 2P ans, 3P </w:t>
      </w:r>
      <w:proofErr w:type="spellStart"/>
      <w:r>
        <w:rPr>
          <w:lang w:val="fr-FR"/>
        </w:rPr>
        <w:t>Montzen</w:t>
      </w:r>
      <w:proofErr w:type="spellEnd"/>
      <w:r>
        <w:rPr>
          <w:lang w:val="fr-FR"/>
        </w:rPr>
        <w:t xml:space="preserve">, 4P Donald, 5P </w:t>
      </w:r>
      <w:proofErr w:type="gramStart"/>
      <w:r>
        <w:rPr>
          <w:lang w:val="fr-FR"/>
        </w:rPr>
        <w:t>Ans ,</w:t>
      </w:r>
      <w:proofErr w:type="gramEnd"/>
      <w:r>
        <w:rPr>
          <w:lang w:val="fr-FR"/>
        </w:rPr>
        <w:t xml:space="preserve"> 6P Dison, D1P :</w:t>
      </w:r>
      <w:r w:rsidR="00420CE3">
        <w:rPr>
          <w:lang w:val="fr-FR"/>
        </w:rPr>
        <w:t xml:space="preserve"> Ans, D2P : </w:t>
      </w:r>
      <w:proofErr w:type="spellStart"/>
      <w:r w:rsidR="00420CE3">
        <w:rPr>
          <w:lang w:val="fr-FR"/>
        </w:rPr>
        <w:t>Montzen</w:t>
      </w:r>
      <w:proofErr w:type="spellEnd"/>
    </w:p>
    <w:p w14:paraId="13D03B82" w14:textId="77777777" w:rsidR="00420CE3" w:rsidRDefault="00420CE3" w:rsidP="00A93AEA">
      <w:pPr>
        <w:pStyle w:val="Paragraphedeliste"/>
        <w:numPr>
          <w:ilvl w:val="0"/>
          <w:numId w:val="3"/>
        </w:numPr>
        <w:spacing w:after="0" w:line="240" w:lineRule="auto"/>
        <w:jc w:val="both"/>
        <w:rPr>
          <w:lang w:val="fr-FR"/>
        </w:rPr>
      </w:pPr>
      <w:r>
        <w:rPr>
          <w:lang w:val="fr-FR"/>
        </w:rPr>
        <w:t>La compétition s’est déroulée dans de bonnes conditions.</w:t>
      </w:r>
    </w:p>
    <w:p w14:paraId="3687B8C1" w14:textId="77777777" w:rsidR="00420CE3" w:rsidRDefault="00420CE3" w:rsidP="00420CE3">
      <w:pPr>
        <w:spacing w:after="0" w:line="240" w:lineRule="auto"/>
        <w:jc w:val="both"/>
        <w:rPr>
          <w:lang w:val="fr-FR"/>
        </w:rPr>
      </w:pPr>
    </w:p>
    <w:p w14:paraId="0FC78561" w14:textId="77777777" w:rsidR="00F371BF" w:rsidRDefault="00420CE3" w:rsidP="00420CE3">
      <w:pPr>
        <w:pStyle w:val="Paragraphedeliste"/>
        <w:numPr>
          <w:ilvl w:val="0"/>
          <w:numId w:val="2"/>
        </w:numPr>
        <w:spacing w:after="0" w:line="240" w:lineRule="auto"/>
        <w:jc w:val="both"/>
        <w:rPr>
          <w:lang w:val="fr-FR"/>
        </w:rPr>
      </w:pPr>
      <w:r w:rsidRPr="00D42002">
        <w:rPr>
          <w:i/>
          <w:iCs/>
          <w:u w:val="single"/>
          <w:lang w:val="fr-FR"/>
        </w:rPr>
        <w:t>Masters</w:t>
      </w:r>
      <w:r>
        <w:rPr>
          <w:lang w:val="fr-FR"/>
        </w:rPr>
        <w:t> :</w:t>
      </w:r>
    </w:p>
    <w:p w14:paraId="745495BA" w14:textId="77777777" w:rsidR="00420CE3" w:rsidRDefault="00420CE3" w:rsidP="00420CE3">
      <w:pPr>
        <w:pStyle w:val="Paragraphedeliste"/>
        <w:numPr>
          <w:ilvl w:val="0"/>
          <w:numId w:val="3"/>
        </w:numPr>
        <w:spacing w:after="0" w:line="240" w:lineRule="auto"/>
        <w:jc w:val="both"/>
        <w:rPr>
          <w:lang w:val="fr-FR"/>
        </w:rPr>
      </w:pPr>
      <w:r>
        <w:rPr>
          <w:lang w:val="fr-FR"/>
        </w:rPr>
        <w:t>La finale des masters a eu lieu le dimanche 30 avril au CFTT. Les prix (sous forme de bons d’achat) pour les lauréats, leurs seront envoyés.</w:t>
      </w:r>
    </w:p>
    <w:p w14:paraId="6C010950" w14:textId="77777777" w:rsidR="00420CE3" w:rsidRDefault="00420CE3" w:rsidP="00420CE3">
      <w:pPr>
        <w:pStyle w:val="Paragraphedeliste"/>
        <w:numPr>
          <w:ilvl w:val="0"/>
          <w:numId w:val="3"/>
        </w:numPr>
        <w:spacing w:after="0" w:line="240" w:lineRule="auto"/>
        <w:jc w:val="both"/>
        <w:rPr>
          <w:lang w:val="fr-FR"/>
        </w:rPr>
      </w:pPr>
      <w:r>
        <w:rPr>
          <w:lang w:val="fr-FR"/>
        </w:rPr>
        <w:t>Un calendrier pour les masters de la saison 2023-2024 sera établi et sera figé dès l’entame du championnat.</w:t>
      </w:r>
    </w:p>
    <w:p w14:paraId="7ECF2EEE" w14:textId="77777777" w:rsidR="00420CE3" w:rsidRDefault="00420CE3" w:rsidP="00420CE3">
      <w:pPr>
        <w:pStyle w:val="Paragraphedeliste"/>
        <w:numPr>
          <w:ilvl w:val="0"/>
          <w:numId w:val="3"/>
        </w:numPr>
        <w:spacing w:after="0" w:line="240" w:lineRule="auto"/>
        <w:jc w:val="both"/>
        <w:rPr>
          <w:lang w:val="fr-FR"/>
        </w:rPr>
      </w:pPr>
      <w:r>
        <w:rPr>
          <w:lang w:val="fr-FR"/>
        </w:rPr>
        <w:t>Le mode de qualification pour la finale pose de petits problèmes. En effet des joueurs sont qualifiés alors qu’ils n’ont pas joués le minimum de masters requis.</w:t>
      </w:r>
    </w:p>
    <w:p w14:paraId="6D485DD0" w14:textId="77777777" w:rsidR="00420CE3" w:rsidRDefault="00420CE3" w:rsidP="00420CE3">
      <w:pPr>
        <w:pStyle w:val="Paragraphedeliste"/>
        <w:numPr>
          <w:ilvl w:val="0"/>
          <w:numId w:val="3"/>
        </w:numPr>
        <w:spacing w:after="0" w:line="240" w:lineRule="auto"/>
        <w:jc w:val="both"/>
        <w:rPr>
          <w:lang w:val="fr-FR"/>
        </w:rPr>
      </w:pPr>
      <w:r>
        <w:rPr>
          <w:lang w:val="fr-FR"/>
        </w:rPr>
        <w:t>Il serait intéressant de constituer un staff de juge-arbitre afin de pouvoir faire une tournante dans la désignation du juge-arbitre et de son adjoint pour les différents masters.</w:t>
      </w:r>
    </w:p>
    <w:p w14:paraId="0C43F06C" w14:textId="77777777" w:rsidR="00420CE3" w:rsidRDefault="00420CE3" w:rsidP="00420CE3">
      <w:pPr>
        <w:spacing w:after="0" w:line="240" w:lineRule="auto"/>
        <w:jc w:val="both"/>
        <w:rPr>
          <w:lang w:val="fr-FR"/>
        </w:rPr>
      </w:pPr>
    </w:p>
    <w:p w14:paraId="256B1C74" w14:textId="77777777" w:rsidR="00420CE3" w:rsidRDefault="00420CE3" w:rsidP="00420CE3">
      <w:pPr>
        <w:pStyle w:val="Paragraphedeliste"/>
        <w:numPr>
          <w:ilvl w:val="0"/>
          <w:numId w:val="2"/>
        </w:numPr>
        <w:spacing w:after="0" w:line="240" w:lineRule="auto"/>
        <w:jc w:val="both"/>
        <w:rPr>
          <w:lang w:val="fr-FR"/>
        </w:rPr>
      </w:pPr>
      <w:r w:rsidRPr="00D42002">
        <w:rPr>
          <w:i/>
          <w:iCs/>
          <w:u w:val="single"/>
          <w:lang w:val="fr-FR"/>
        </w:rPr>
        <w:t>Au féminin</w:t>
      </w:r>
      <w:r>
        <w:rPr>
          <w:lang w:val="fr-FR"/>
        </w:rPr>
        <w:t> :</w:t>
      </w:r>
    </w:p>
    <w:p w14:paraId="192F50FB" w14:textId="087F38BB" w:rsidR="00420CE3" w:rsidRDefault="00420CE3" w:rsidP="00420CE3">
      <w:pPr>
        <w:pStyle w:val="Paragraphedeliste"/>
        <w:numPr>
          <w:ilvl w:val="0"/>
          <w:numId w:val="3"/>
        </w:numPr>
        <w:spacing w:after="0" w:line="240" w:lineRule="auto"/>
        <w:jc w:val="both"/>
        <w:rPr>
          <w:lang w:val="fr-FR"/>
        </w:rPr>
      </w:pPr>
      <w:r>
        <w:rPr>
          <w:lang w:val="fr-FR"/>
        </w:rPr>
        <w:t xml:space="preserve">La première édition du tournoi au féminin en </w:t>
      </w:r>
      <w:r w:rsidR="0088243A" w:rsidRPr="0088243A">
        <w:rPr>
          <w:color w:val="FF0000"/>
          <w:lang w:val="fr-FR"/>
        </w:rPr>
        <w:t>P</w:t>
      </w:r>
      <w:r>
        <w:rPr>
          <w:lang w:val="fr-FR"/>
        </w:rPr>
        <w:t>rovince de Liège a été une réussite.</w:t>
      </w:r>
    </w:p>
    <w:p w14:paraId="4742618F" w14:textId="77777777" w:rsidR="00420CE3" w:rsidRDefault="00420CE3" w:rsidP="00420CE3">
      <w:pPr>
        <w:pStyle w:val="Paragraphedeliste"/>
        <w:numPr>
          <w:ilvl w:val="0"/>
          <w:numId w:val="3"/>
        </w:numPr>
        <w:spacing w:after="0" w:line="240" w:lineRule="auto"/>
        <w:jc w:val="both"/>
        <w:rPr>
          <w:lang w:val="fr-FR"/>
        </w:rPr>
      </w:pPr>
      <w:r>
        <w:rPr>
          <w:lang w:val="fr-FR"/>
        </w:rPr>
        <w:t>+/- 40 participantes ont été enchantées de se retrouver et de la formule proposée. Le goûter offert a été très bien accueilli par les participantes.</w:t>
      </w:r>
    </w:p>
    <w:p w14:paraId="58A58383" w14:textId="77777777" w:rsidR="00420CE3" w:rsidRDefault="00420CE3" w:rsidP="00420CE3">
      <w:pPr>
        <w:pStyle w:val="Paragraphedeliste"/>
        <w:numPr>
          <w:ilvl w:val="0"/>
          <w:numId w:val="3"/>
        </w:numPr>
        <w:spacing w:after="0" w:line="240" w:lineRule="auto"/>
        <w:jc w:val="both"/>
        <w:rPr>
          <w:lang w:val="fr-FR"/>
        </w:rPr>
      </w:pPr>
      <w:r>
        <w:rPr>
          <w:lang w:val="fr-FR"/>
        </w:rPr>
        <w:t>La majorité des participantes, quelles soient jeunes ou plus âgées, étaient des joueurs NC ou avec un classement D.</w:t>
      </w:r>
    </w:p>
    <w:p w14:paraId="60B32D40" w14:textId="77777777" w:rsidR="00A01071" w:rsidRDefault="00A01071" w:rsidP="00A01071">
      <w:pPr>
        <w:spacing w:after="0" w:line="240" w:lineRule="auto"/>
        <w:jc w:val="both"/>
        <w:rPr>
          <w:lang w:val="fr-FR"/>
        </w:rPr>
      </w:pPr>
    </w:p>
    <w:p w14:paraId="54DBE955" w14:textId="77777777" w:rsidR="00A01071" w:rsidRDefault="00A01071" w:rsidP="00A01071">
      <w:pPr>
        <w:pStyle w:val="Paragraphedeliste"/>
        <w:numPr>
          <w:ilvl w:val="0"/>
          <w:numId w:val="1"/>
        </w:numPr>
        <w:spacing w:after="0" w:line="240" w:lineRule="auto"/>
        <w:jc w:val="both"/>
        <w:rPr>
          <w:lang w:val="fr-FR"/>
        </w:rPr>
      </w:pPr>
      <w:r w:rsidRPr="00D42002">
        <w:rPr>
          <w:i/>
          <w:iCs/>
          <w:u w:val="single"/>
          <w:lang w:val="fr-FR"/>
        </w:rPr>
        <w:t>Divers </w:t>
      </w:r>
      <w:r>
        <w:rPr>
          <w:lang w:val="fr-FR"/>
        </w:rPr>
        <w:t>:</w:t>
      </w:r>
    </w:p>
    <w:p w14:paraId="1393501A" w14:textId="77777777" w:rsidR="00A01071" w:rsidRDefault="00A01071" w:rsidP="00A01071">
      <w:pPr>
        <w:pStyle w:val="Paragraphedeliste"/>
        <w:numPr>
          <w:ilvl w:val="0"/>
          <w:numId w:val="3"/>
        </w:numPr>
        <w:spacing w:after="0" w:line="240" w:lineRule="auto"/>
        <w:jc w:val="both"/>
        <w:rPr>
          <w:lang w:val="fr-FR"/>
        </w:rPr>
      </w:pPr>
      <w:r>
        <w:rPr>
          <w:lang w:val="fr-FR"/>
        </w:rPr>
        <w:t>A ce jour il y a 585 joueurs sur la liste des transferts dont 109 joueurs liégeois.</w:t>
      </w:r>
    </w:p>
    <w:p w14:paraId="1574B058" w14:textId="4238A2BB" w:rsidR="00A01071" w:rsidRDefault="00A01071" w:rsidP="00A01071">
      <w:pPr>
        <w:pStyle w:val="Paragraphedeliste"/>
        <w:numPr>
          <w:ilvl w:val="0"/>
          <w:numId w:val="3"/>
        </w:numPr>
        <w:spacing w:after="0" w:line="240" w:lineRule="auto"/>
        <w:jc w:val="both"/>
        <w:rPr>
          <w:lang w:val="fr-FR"/>
        </w:rPr>
      </w:pPr>
      <w:r>
        <w:rPr>
          <w:lang w:val="fr-FR"/>
        </w:rPr>
        <w:t xml:space="preserve">La fusion entre Amay et </w:t>
      </w:r>
      <w:proofErr w:type="spellStart"/>
      <w:r>
        <w:rPr>
          <w:lang w:val="fr-FR"/>
        </w:rPr>
        <w:t>Viamont</w:t>
      </w:r>
      <w:proofErr w:type="spellEnd"/>
      <w:r>
        <w:rPr>
          <w:lang w:val="fr-FR"/>
        </w:rPr>
        <w:t xml:space="preserve"> devrait être actée durant le mois de mai via des assemblées générales dans les deux clubs, ainsi qu’une assemblée générale commune. Les joueurs qui ne signeraient pas la fusion seraient alors libres.</w:t>
      </w:r>
      <w:r w:rsidR="0088243A">
        <w:rPr>
          <w:lang w:val="fr-FR"/>
        </w:rPr>
        <w:t xml:space="preserve"> </w:t>
      </w:r>
      <w:r w:rsidR="0088243A" w:rsidRPr="00CE4F8B">
        <w:rPr>
          <w:color w:val="000000" w:themeColor="text1"/>
          <w:lang w:val="fr-FR"/>
        </w:rPr>
        <w:t xml:space="preserve">D. </w:t>
      </w:r>
      <w:proofErr w:type="spellStart"/>
      <w:r w:rsidR="0088243A" w:rsidRPr="00CE4F8B">
        <w:rPr>
          <w:color w:val="000000" w:themeColor="text1"/>
          <w:lang w:val="fr-FR"/>
        </w:rPr>
        <w:t>Croes</w:t>
      </w:r>
      <w:proofErr w:type="spellEnd"/>
      <w:r w:rsidR="0088243A" w:rsidRPr="00CE4F8B">
        <w:rPr>
          <w:color w:val="000000" w:themeColor="text1"/>
          <w:lang w:val="fr-FR"/>
        </w:rPr>
        <w:t xml:space="preserve"> participera aux AG</w:t>
      </w:r>
      <w:r w:rsidR="0088243A" w:rsidRPr="0088243A">
        <w:rPr>
          <w:color w:val="FF0000"/>
          <w:lang w:val="fr-FR"/>
        </w:rPr>
        <w:t>.</w:t>
      </w:r>
    </w:p>
    <w:p w14:paraId="389DCA9B" w14:textId="77777777" w:rsidR="00A01071" w:rsidRDefault="00A01071" w:rsidP="00A01071">
      <w:pPr>
        <w:pStyle w:val="Paragraphedeliste"/>
        <w:numPr>
          <w:ilvl w:val="0"/>
          <w:numId w:val="3"/>
        </w:numPr>
        <w:spacing w:after="0" w:line="240" w:lineRule="auto"/>
        <w:jc w:val="both"/>
        <w:rPr>
          <w:lang w:val="fr-FR"/>
        </w:rPr>
      </w:pPr>
      <w:r>
        <w:rPr>
          <w:lang w:val="fr-FR"/>
        </w:rPr>
        <w:t>La raquette Dison n’inscrira probablement plus d’équipe la saison prochaine (mail reçu au secrétariat du comité provincial).</w:t>
      </w:r>
    </w:p>
    <w:p w14:paraId="18725D59" w14:textId="5494A713" w:rsidR="00A01071" w:rsidRDefault="00A01071" w:rsidP="00A01071">
      <w:pPr>
        <w:pStyle w:val="Paragraphedeliste"/>
        <w:numPr>
          <w:ilvl w:val="0"/>
          <w:numId w:val="3"/>
        </w:numPr>
        <w:spacing w:after="0" w:line="240" w:lineRule="auto"/>
        <w:jc w:val="both"/>
        <w:rPr>
          <w:lang w:val="fr-FR"/>
        </w:rPr>
      </w:pPr>
      <w:r>
        <w:rPr>
          <w:lang w:val="fr-FR"/>
        </w:rPr>
        <w:t>Une fusion entre les clubs de Bolland et de Blegny est également à l’ordre du jour.</w:t>
      </w:r>
      <w:r w:rsidR="0088243A">
        <w:rPr>
          <w:lang w:val="fr-FR"/>
        </w:rPr>
        <w:t xml:space="preserve"> </w:t>
      </w:r>
      <w:r w:rsidR="0088243A" w:rsidRPr="00CE4F8B">
        <w:rPr>
          <w:color w:val="000000" w:themeColor="text1"/>
          <w:lang w:val="fr-FR"/>
        </w:rPr>
        <w:t>(</w:t>
      </w:r>
      <w:proofErr w:type="gramStart"/>
      <w:r w:rsidR="0088243A" w:rsidRPr="00CE4F8B">
        <w:rPr>
          <w:color w:val="000000" w:themeColor="text1"/>
          <w:lang w:val="fr-FR"/>
        </w:rPr>
        <w:t>ndlr</w:t>
      </w:r>
      <w:proofErr w:type="gramEnd"/>
      <w:r w:rsidR="0088243A" w:rsidRPr="00CE4F8B">
        <w:rPr>
          <w:color w:val="000000" w:themeColor="text1"/>
          <w:lang w:val="fr-FR"/>
        </w:rPr>
        <w:t xml:space="preserve"> – ne se fera pas)</w:t>
      </w:r>
    </w:p>
    <w:p w14:paraId="7673EC48" w14:textId="6ECE1860" w:rsidR="00A01071" w:rsidRDefault="00A01071" w:rsidP="00A01071">
      <w:pPr>
        <w:pStyle w:val="Paragraphedeliste"/>
        <w:numPr>
          <w:ilvl w:val="0"/>
          <w:numId w:val="3"/>
        </w:numPr>
        <w:spacing w:after="0" w:line="240" w:lineRule="auto"/>
        <w:jc w:val="both"/>
        <w:rPr>
          <w:lang w:val="fr-FR"/>
        </w:rPr>
      </w:pPr>
      <w:r>
        <w:rPr>
          <w:lang w:val="fr-FR"/>
        </w:rPr>
        <w:t xml:space="preserve">Les nouveaux classements seront publiés le 18 mai et les réclamations sont attendues jusqu’au 26 mai. Il avait été demandé que les demandes de modifications soient gérées par l’Aile Francophone. Cette demande a été refusée et les demandes devront toujours se faire de préférence par l’espace personnel au responsable classement de la </w:t>
      </w:r>
      <w:r w:rsidR="0088243A" w:rsidRPr="00CE4F8B">
        <w:rPr>
          <w:color w:val="000000" w:themeColor="text1"/>
          <w:lang w:val="fr-FR"/>
        </w:rPr>
        <w:t>P</w:t>
      </w:r>
      <w:r w:rsidRPr="00CE4F8B">
        <w:rPr>
          <w:color w:val="000000" w:themeColor="text1"/>
          <w:lang w:val="fr-FR"/>
        </w:rPr>
        <w:t xml:space="preserve">rovince. En </w:t>
      </w:r>
      <w:r w:rsidR="0088243A" w:rsidRPr="00CE4F8B">
        <w:rPr>
          <w:color w:val="000000" w:themeColor="text1"/>
          <w:lang w:val="fr-FR"/>
        </w:rPr>
        <w:t>P</w:t>
      </w:r>
      <w:r w:rsidRPr="00CE4F8B">
        <w:rPr>
          <w:color w:val="000000" w:themeColor="text1"/>
          <w:lang w:val="fr-FR"/>
        </w:rPr>
        <w:t xml:space="preserve">rovince </w:t>
      </w:r>
      <w:r>
        <w:rPr>
          <w:lang w:val="fr-FR"/>
        </w:rPr>
        <w:t xml:space="preserve">de Liège se sera via Léon </w:t>
      </w:r>
      <w:proofErr w:type="spellStart"/>
      <w:r>
        <w:rPr>
          <w:lang w:val="fr-FR"/>
        </w:rPr>
        <w:t>Hakin</w:t>
      </w:r>
      <w:proofErr w:type="spellEnd"/>
      <w:r>
        <w:rPr>
          <w:lang w:val="fr-FR"/>
        </w:rPr>
        <w:t>.</w:t>
      </w:r>
    </w:p>
    <w:p w14:paraId="583C74E6" w14:textId="77777777" w:rsidR="00E44673" w:rsidRDefault="00E44673" w:rsidP="00E44673">
      <w:pPr>
        <w:spacing w:after="0" w:line="240" w:lineRule="auto"/>
        <w:jc w:val="both"/>
        <w:rPr>
          <w:lang w:val="fr-FR"/>
        </w:rPr>
      </w:pPr>
    </w:p>
    <w:p w14:paraId="225D8761" w14:textId="77777777" w:rsidR="00E44673" w:rsidRDefault="00E44673" w:rsidP="00E44673">
      <w:pPr>
        <w:pStyle w:val="Paragraphedeliste"/>
        <w:numPr>
          <w:ilvl w:val="0"/>
          <w:numId w:val="1"/>
        </w:numPr>
        <w:spacing w:after="0" w:line="240" w:lineRule="auto"/>
        <w:jc w:val="both"/>
        <w:rPr>
          <w:lang w:val="fr-FR"/>
        </w:rPr>
      </w:pPr>
      <w:r w:rsidRPr="00D42002">
        <w:rPr>
          <w:i/>
          <w:iCs/>
          <w:u w:val="single"/>
          <w:lang w:val="fr-FR"/>
        </w:rPr>
        <w:t>Dison</w:t>
      </w:r>
      <w:r>
        <w:rPr>
          <w:lang w:val="fr-FR"/>
        </w:rPr>
        <w:t> :</w:t>
      </w:r>
    </w:p>
    <w:p w14:paraId="2F273B52" w14:textId="26000886" w:rsidR="000544F7" w:rsidRPr="000544F7" w:rsidRDefault="000544F7" w:rsidP="000544F7">
      <w:pPr>
        <w:shd w:val="clear" w:color="auto" w:fill="FFFFFF"/>
        <w:spacing w:after="0" w:line="240" w:lineRule="auto"/>
        <w:ind w:left="360" w:firstLine="284"/>
        <w:rPr>
          <w:rFonts w:ascii="Calibri" w:eastAsia="Times New Roman" w:hAnsi="Calibri" w:cs="Calibri"/>
          <w:color w:val="000000"/>
          <w:kern w:val="0"/>
          <w:sz w:val="20"/>
          <w:szCs w:val="20"/>
          <w:lang w:eastAsia="fr-BE"/>
          <w14:ligatures w14:val="none"/>
        </w:rPr>
      </w:pPr>
      <w:r>
        <w:rPr>
          <w:rFonts w:ascii="Calibri" w:eastAsia="Times New Roman" w:hAnsi="Calibri" w:cs="Calibri"/>
          <w:color w:val="000000"/>
          <w:kern w:val="0"/>
          <w:sz w:val="20"/>
          <w:szCs w:val="20"/>
          <w:lang w:eastAsia="fr-BE"/>
          <w14:ligatures w14:val="none"/>
        </w:rPr>
        <w:t>L</w:t>
      </w:r>
      <w:r w:rsidRPr="000544F7">
        <w:rPr>
          <w:rFonts w:ascii="Calibri" w:eastAsia="Times New Roman" w:hAnsi="Calibri" w:cs="Calibri"/>
          <w:color w:val="000000"/>
          <w:kern w:val="0"/>
          <w:sz w:val="20"/>
          <w:szCs w:val="20"/>
          <w:lang w:eastAsia="fr-BE"/>
          <w14:ligatures w14:val="none"/>
        </w:rPr>
        <w:t xml:space="preserve">e Comité Provincial a été informé des incidents qui sont survenus lors du TOP 6 de la Région Verviétoise avec les protagonistes de </w:t>
      </w:r>
      <w:proofErr w:type="gramStart"/>
      <w:r w:rsidRPr="000544F7">
        <w:rPr>
          <w:rFonts w:ascii="Calibri" w:eastAsia="Times New Roman" w:hAnsi="Calibri" w:cs="Calibri"/>
          <w:color w:val="000000"/>
          <w:kern w:val="0"/>
          <w:sz w:val="20"/>
          <w:szCs w:val="20"/>
          <w:lang w:eastAsia="fr-BE"/>
          <w14:ligatures w14:val="none"/>
        </w:rPr>
        <w:t>Dison,  A.</w:t>
      </w:r>
      <w:proofErr w:type="gramEnd"/>
      <w:r w:rsidRPr="000544F7">
        <w:rPr>
          <w:rFonts w:ascii="Calibri" w:eastAsia="Times New Roman" w:hAnsi="Calibri" w:cs="Calibri"/>
          <w:color w:val="000000"/>
          <w:kern w:val="0"/>
          <w:sz w:val="20"/>
          <w:szCs w:val="20"/>
          <w:lang w:eastAsia="fr-BE"/>
          <w14:ligatures w14:val="none"/>
        </w:rPr>
        <w:t xml:space="preserve"> </w:t>
      </w:r>
      <w:proofErr w:type="spellStart"/>
      <w:r w:rsidRPr="000544F7">
        <w:rPr>
          <w:rFonts w:ascii="Calibri" w:eastAsia="Times New Roman" w:hAnsi="Calibri" w:cs="Calibri"/>
          <w:color w:val="000000"/>
          <w:kern w:val="0"/>
          <w:sz w:val="20"/>
          <w:szCs w:val="20"/>
          <w:lang w:eastAsia="fr-BE"/>
          <w14:ligatures w14:val="none"/>
        </w:rPr>
        <w:t>Grun</w:t>
      </w:r>
      <w:proofErr w:type="spellEnd"/>
      <w:r w:rsidRPr="000544F7">
        <w:rPr>
          <w:rFonts w:ascii="Calibri" w:eastAsia="Times New Roman" w:hAnsi="Calibri" w:cs="Calibri"/>
          <w:color w:val="000000"/>
          <w:kern w:val="0"/>
          <w:sz w:val="20"/>
          <w:szCs w:val="20"/>
          <w:lang w:eastAsia="fr-BE"/>
          <w14:ligatures w14:val="none"/>
        </w:rPr>
        <w:t xml:space="preserve">, M. Liégeois et S. </w:t>
      </w:r>
      <w:proofErr w:type="spellStart"/>
      <w:r w:rsidRPr="000544F7">
        <w:rPr>
          <w:rFonts w:ascii="Calibri" w:eastAsia="Times New Roman" w:hAnsi="Calibri" w:cs="Calibri"/>
          <w:color w:val="000000"/>
          <w:kern w:val="0"/>
          <w:sz w:val="20"/>
          <w:szCs w:val="20"/>
          <w:lang w:eastAsia="fr-BE"/>
          <w14:ligatures w14:val="none"/>
        </w:rPr>
        <w:t>Monami</w:t>
      </w:r>
      <w:proofErr w:type="spellEnd"/>
      <w:r w:rsidRPr="000544F7">
        <w:rPr>
          <w:rFonts w:ascii="Calibri" w:eastAsia="Times New Roman" w:hAnsi="Calibri" w:cs="Calibri"/>
          <w:color w:val="000000"/>
          <w:kern w:val="0"/>
          <w:sz w:val="20"/>
          <w:szCs w:val="20"/>
          <w:lang w:eastAsia="fr-BE"/>
          <w14:ligatures w14:val="none"/>
        </w:rPr>
        <w:t>.</w:t>
      </w:r>
    </w:p>
    <w:p w14:paraId="0F1B8EE3" w14:textId="77777777" w:rsidR="000544F7" w:rsidRPr="000544F7" w:rsidRDefault="000544F7" w:rsidP="000544F7">
      <w:pPr>
        <w:shd w:val="clear" w:color="auto" w:fill="FFFFFF"/>
        <w:spacing w:after="0" w:line="240" w:lineRule="auto"/>
        <w:ind w:left="360" w:firstLine="284"/>
        <w:rPr>
          <w:rFonts w:ascii="Calibri" w:eastAsia="Times New Roman" w:hAnsi="Calibri" w:cs="Calibri"/>
          <w:color w:val="000000"/>
          <w:kern w:val="0"/>
          <w:sz w:val="20"/>
          <w:szCs w:val="20"/>
          <w:lang w:eastAsia="fr-BE"/>
          <w14:ligatures w14:val="none"/>
        </w:rPr>
      </w:pPr>
      <w:r w:rsidRPr="000544F7">
        <w:rPr>
          <w:rFonts w:ascii="Calibri" w:eastAsia="Times New Roman" w:hAnsi="Calibri" w:cs="Calibri"/>
          <w:color w:val="000000"/>
          <w:kern w:val="0"/>
          <w:sz w:val="20"/>
          <w:szCs w:val="20"/>
          <w:lang w:eastAsia="fr-BE"/>
          <w14:ligatures w14:val="none"/>
        </w:rPr>
        <w:t>Même si la compétition est amicale, les joueurs sont couverts par l'assurance Ethias de la Fédération en cas de blessure ; c'est donc une activité officielle.</w:t>
      </w:r>
    </w:p>
    <w:p w14:paraId="2F4542A1" w14:textId="52D9BD87" w:rsidR="000544F7" w:rsidRPr="000544F7" w:rsidRDefault="000544F7" w:rsidP="000544F7">
      <w:pPr>
        <w:shd w:val="clear" w:color="auto" w:fill="FFFFFF"/>
        <w:spacing w:after="0" w:line="240" w:lineRule="auto"/>
        <w:ind w:left="284" w:firstLine="360"/>
        <w:rPr>
          <w:rFonts w:ascii="Calibri" w:eastAsia="Times New Roman" w:hAnsi="Calibri" w:cs="Calibri"/>
          <w:color w:val="000000"/>
          <w:kern w:val="0"/>
          <w:sz w:val="20"/>
          <w:szCs w:val="20"/>
          <w:lang w:eastAsia="fr-BE"/>
          <w14:ligatures w14:val="none"/>
        </w:rPr>
      </w:pPr>
      <w:r w:rsidRPr="000544F7">
        <w:rPr>
          <w:rFonts w:ascii="Calibri" w:eastAsia="Times New Roman" w:hAnsi="Calibri" w:cs="Calibri"/>
          <w:color w:val="000000"/>
          <w:kern w:val="0"/>
          <w:sz w:val="20"/>
          <w:szCs w:val="20"/>
          <w:lang w:eastAsia="fr-BE"/>
          <w14:ligatures w14:val="none"/>
        </w:rPr>
        <w:t>Au vu des problèmes qui se répètent avec ces joueurs, pour le respect du code Ethique et la sécurité des joueurs, officiels et accompagnateurs, le Comité Provincial décide de porter le dossier à l'Assemblée Provinciale.</w:t>
      </w:r>
    </w:p>
    <w:p w14:paraId="4F3B06B8" w14:textId="77777777" w:rsidR="00E44673" w:rsidRPr="00E44673" w:rsidRDefault="00E44673" w:rsidP="000544F7">
      <w:pPr>
        <w:spacing w:after="0" w:line="240" w:lineRule="auto"/>
        <w:ind w:left="708"/>
        <w:jc w:val="both"/>
        <w:rPr>
          <w:lang w:val="fr-FR"/>
        </w:rPr>
      </w:pPr>
    </w:p>
    <w:p w14:paraId="267DA9F8" w14:textId="77777777" w:rsidR="00E44673" w:rsidRDefault="00E44673" w:rsidP="00E44673">
      <w:pPr>
        <w:spacing w:after="0" w:line="240" w:lineRule="auto"/>
        <w:ind w:left="708"/>
        <w:jc w:val="both"/>
        <w:rPr>
          <w:lang w:val="fr-FR"/>
        </w:rPr>
      </w:pPr>
    </w:p>
    <w:p w14:paraId="3DEE62DD" w14:textId="77777777" w:rsidR="00E44673" w:rsidRPr="00E44673" w:rsidRDefault="00E44673" w:rsidP="00E44673">
      <w:pPr>
        <w:spacing w:after="0" w:line="240" w:lineRule="auto"/>
        <w:ind w:left="708"/>
        <w:jc w:val="both"/>
        <w:rPr>
          <w:lang w:val="fr-FR"/>
        </w:rPr>
      </w:pPr>
    </w:p>
    <w:p w14:paraId="7D5394F8" w14:textId="77777777" w:rsidR="00A01071" w:rsidRPr="00A01071" w:rsidRDefault="00A01071" w:rsidP="00A01071">
      <w:pPr>
        <w:spacing w:after="0" w:line="240" w:lineRule="auto"/>
        <w:jc w:val="both"/>
        <w:rPr>
          <w:lang w:val="fr-FR"/>
        </w:rPr>
      </w:pPr>
    </w:p>
    <w:p w14:paraId="0A86E263" w14:textId="77777777" w:rsidR="00F371BF" w:rsidRPr="00420450" w:rsidRDefault="00F371BF" w:rsidP="00420450">
      <w:pPr>
        <w:spacing w:after="0" w:line="240" w:lineRule="auto"/>
        <w:ind w:left="708"/>
        <w:jc w:val="both"/>
        <w:rPr>
          <w:lang w:val="fr-FR"/>
        </w:rPr>
      </w:pPr>
    </w:p>
    <w:sectPr w:rsidR="00F371BF" w:rsidRPr="00420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DBD"/>
    <w:multiLevelType w:val="hybridMultilevel"/>
    <w:tmpl w:val="AA82B682"/>
    <w:lvl w:ilvl="0" w:tplc="F0A6B686">
      <w:start w:val="1"/>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3CE847AE"/>
    <w:multiLevelType w:val="hybridMultilevel"/>
    <w:tmpl w:val="7E0E452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7822F5B"/>
    <w:multiLevelType w:val="hybridMultilevel"/>
    <w:tmpl w:val="B13E0C40"/>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95445574">
    <w:abstractNumId w:val="2"/>
  </w:num>
  <w:num w:numId="2" w16cid:durableId="705258440">
    <w:abstractNumId w:val="1"/>
  </w:num>
  <w:num w:numId="3" w16cid:durableId="63113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50"/>
    <w:rsid w:val="000544F7"/>
    <w:rsid w:val="00420450"/>
    <w:rsid w:val="00420CE3"/>
    <w:rsid w:val="004D7D85"/>
    <w:rsid w:val="00660141"/>
    <w:rsid w:val="0088243A"/>
    <w:rsid w:val="00A01071"/>
    <w:rsid w:val="00A93AEA"/>
    <w:rsid w:val="00CE4F8B"/>
    <w:rsid w:val="00D42002"/>
    <w:rsid w:val="00E44673"/>
    <w:rsid w:val="00F371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FDEF"/>
  <w15:chartTrackingRefBased/>
  <w15:docId w15:val="{54A05F22-8783-488F-9BE5-0E9AAAA4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43953">
      <w:bodyDiv w:val="1"/>
      <w:marLeft w:val="0"/>
      <w:marRight w:val="0"/>
      <w:marTop w:val="0"/>
      <w:marBottom w:val="0"/>
      <w:divBdr>
        <w:top w:val="none" w:sz="0" w:space="0" w:color="auto"/>
        <w:left w:val="none" w:sz="0" w:space="0" w:color="auto"/>
        <w:bottom w:val="none" w:sz="0" w:space="0" w:color="auto"/>
        <w:right w:val="none" w:sz="0" w:space="0" w:color="auto"/>
      </w:divBdr>
      <w:divsChild>
        <w:div w:id="23019810">
          <w:marLeft w:val="0"/>
          <w:marRight w:val="0"/>
          <w:marTop w:val="0"/>
          <w:marBottom w:val="0"/>
          <w:divBdr>
            <w:top w:val="none" w:sz="0" w:space="0" w:color="auto"/>
            <w:left w:val="none" w:sz="0" w:space="0" w:color="auto"/>
            <w:bottom w:val="none" w:sz="0" w:space="0" w:color="auto"/>
            <w:right w:val="none" w:sz="0" w:space="0" w:color="auto"/>
          </w:divBdr>
        </w:div>
        <w:div w:id="1534029184">
          <w:marLeft w:val="0"/>
          <w:marRight w:val="0"/>
          <w:marTop w:val="0"/>
          <w:marBottom w:val="0"/>
          <w:divBdr>
            <w:top w:val="none" w:sz="0" w:space="0" w:color="auto"/>
            <w:left w:val="none" w:sz="0" w:space="0" w:color="auto"/>
            <w:bottom w:val="none" w:sz="0" w:space="0" w:color="auto"/>
            <w:right w:val="none" w:sz="0" w:space="0" w:color="auto"/>
          </w:divBdr>
        </w:div>
        <w:div w:id="202756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2023-05-18T16:17:00Z</dcterms:created>
  <dcterms:modified xsi:type="dcterms:W3CDTF">2023-05-18T16:17:00Z</dcterms:modified>
</cp:coreProperties>
</file>