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213B" w14:textId="6B676363" w:rsidR="00D46EE4" w:rsidRPr="003619AC" w:rsidRDefault="00D46EE4" w:rsidP="003619AC">
      <w:pPr>
        <w:spacing w:after="0" w:line="240" w:lineRule="auto"/>
        <w:jc w:val="center"/>
        <w:rPr>
          <w:b/>
          <w:bCs/>
          <w:sz w:val="32"/>
          <w:szCs w:val="32"/>
          <w:lang w:val="fr-FR"/>
        </w:rPr>
      </w:pPr>
      <w:r w:rsidRPr="003619AC">
        <w:rPr>
          <w:b/>
          <w:bCs/>
          <w:sz w:val="32"/>
          <w:szCs w:val="32"/>
          <w:lang w:val="fr-FR"/>
        </w:rPr>
        <w:t>COMPTE RENDU DE LA REUNION DU 9 JANVIER 2023</w:t>
      </w:r>
    </w:p>
    <w:p w14:paraId="785CC047" w14:textId="1949529D" w:rsidR="00D46EE4" w:rsidRDefault="00D46EE4" w:rsidP="00D46EE4">
      <w:pPr>
        <w:spacing w:after="0" w:line="240" w:lineRule="auto"/>
        <w:jc w:val="both"/>
        <w:rPr>
          <w:lang w:val="fr-FR"/>
        </w:rPr>
      </w:pPr>
    </w:p>
    <w:p w14:paraId="2CF31D63" w14:textId="671DDB6E" w:rsidR="00D46EE4" w:rsidRDefault="00D46EE4" w:rsidP="00D46EE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Présents : </w:t>
      </w:r>
      <w:proofErr w:type="spellStart"/>
      <w:r>
        <w:rPr>
          <w:lang w:val="fr-FR"/>
        </w:rPr>
        <w:t>Rousch</w:t>
      </w:r>
      <w:proofErr w:type="spellEnd"/>
      <w:r>
        <w:rPr>
          <w:lang w:val="fr-FR"/>
        </w:rPr>
        <w:t xml:space="preserve"> H, Meyers L, Douin Y, Vincent JM, </w:t>
      </w:r>
      <w:proofErr w:type="spellStart"/>
      <w:r>
        <w:rPr>
          <w:lang w:val="fr-FR"/>
        </w:rPr>
        <w:t>Croes</w:t>
      </w:r>
      <w:proofErr w:type="spellEnd"/>
      <w:r>
        <w:rPr>
          <w:lang w:val="fr-FR"/>
        </w:rPr>
        <w:t xml:space="preserve"> D, </w:t>
      </w:r>
      <w:proofErr w:type="spellStart"/>
      <w:r>
        <w:rPr>
          <w:lang w:val="fr-FR"/>
        </w:rPr>
        <w:t>Boniver</w:t>
      </w:r>
      <w:proofErr w:type="spellEnd"/>
      <w:r>
        <w:rPr>
          <w:lang w:val="fr-FR"/>
        </w:rPr>
        <w:t xml:space="preserve"> J, Maurage D</w:t>
      </w:r>
    </w:p>
    <w:p w14:paraId="7F77F01C" w14:textId="1A33B014" w:rsidR="00D46EE4" w:rsidRDefault="00D46EE4" w:rsidP="00D46EE4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Excusés : </w:t>
      </w:r>
      <w:proofErr w:type="spellStart"/>
      <w:r>
        <w:rPr>
          <w:lang w:val="fr-FR"/>
        </w:rPr>
        <w:t>Hakin</w:t>
      </w:r>
      <w:proofErr w:type="spellEnd"/>
      <w:r>
        <w:rPr>
          <w:lang w:val="fr-FR"/>
        </w:rPr>
        <w:t xml:space="preserve"> L, Ceulemans R</w:t>
      </w:r>
    </w:p>
    <w:p w14:paraId="4BF6B745" w14:textId="52E1C142" w:rsidR="00D46EE4" w:rsidRDefault="00D46EE4" w:rsidP="00D46EE4">
      <w:pPr>
        <w:spacing w:after="0" w:line="240" w:lineRule="auto"/>
        <w:jc w:val="both"/>
        <w:rPr>
          <w:lang w:val="fr-FR"/>
        </w:rPr>
      </w:pPr>
    </w:p>
    <w:p w14:paraId="39BFF019" w14:textId="7DC848F1" w:rsidR="00D46EE4" w:rsidRDefault="00D46EE4" w:rsidP="00D46EE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3619AC">
        <w:rPr>
          <w:b/>
          <w:bCs/>
          <w:u w:val="single"/>
          <w:lang w:val="fr-FR"/>
        </w:rPr>
        <w:t>Parquet provincial</w:t>
      </w:r>
      <w:r>
        <w:rPr>
          <w:lang w:val="fr-FR"/>
        </w:rPr>
        <w:t> :</w:t>
      </w:r>
    </w:p>
    <w:p w14:paraId="07A3362C" w14:textId="6440CADF" w:rsidR="00D46EE4" w:rsidRDefault="00D46EE4" w:rsidP="00D46EE4">
      <w:pPr>
        <w:spacing w:after="0" w:line="240" w:lineRule="auto"/>
        <w:jc w:val="both"/>
        <w:rPr>
          <w:lang w:val="fr-FR"/>
        </w:rPr>
      </w:pPr>
    </w:p>
    <w:p w14:paraId="24B3B58A" w14:textId="243C130C" w:rsidR="00D46EE4" w:rsidRDefault="00D46EE4" w:rsidP="00D46EE4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Deux affaires ont été traitées par le parquet provincial qui est composé de Douin Y, Meyers L, </w:t>
      </w:r>
      <w:proofErr w:type="spellStart"/>
      <w:r>
        <w:rPr>
          <w:lang w:val="fr-FR"/>
        </w:rPr>
        <w:t>Croes</w:t>
      </w:r>
      <w:proofErr w:type="spellEnd"/>
      <w:r>
        <w:rPr>
          <w:lang w:val="fr-FR"/>
        </w:rPr>
        <w:t xml:space="preserve"> D (pour les affaires relatives à l’interclubs) et Maurage D (pour les affaires relatives aux compétitions individuelles et la coupe).</w:t>
      </w:r>
    </w:p>
    <w:p w14:paraId="2FB38B2D" w14:textId="69D68872" w:rsidR="00D46EE4" w:rsidRDefault="00D46EE4" w:rsidP="00D46EE4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Ce sont donc Douin Y, Meyers L et </w:t>
      </w:r>
      <w:proofErr w:type="spellStart"/>
      <w:r>
        <w:rPr>
          <w:lang w:val="fr-FR"/>
        </w:rPr>
        <w:t>Croes</w:t>
      </w:r>
      <w:proofErr w:type="spellEnd"/>
      <w:r>
        <w:rPr>
          <w:lang w:val="fr-FR"/>
        </w:rPr>
        <w:t xml:space="preserve"> D qui ont eu la charge de ces dossiers.</w:t>
      </w:r>
    </w:p>
    <w:p w14:paraId="4F6E7FDA" w14:textId="07C8D346" w:rsidR="00D46EE4" w:rsidRDefault="00D46EE4" w:rsidP="00D46EE4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Elles concernent le match de P1 entre Oupeye et </w:t>
      </w:r>
      <w:proofErr w:type="spellStart"/>
      <w:r>
        <w:rPr>
          <w:lang w:val="fr-FR"/>
        </w:rPr>
        <w:t>Chiroux</w:t>
      </w:r>
      <w:proofErr w:type="spellEnd"/>
      <w:r>
        <w:rPr>
          <w:lang w:val="fr-FR"/>
        </w:rPr>
        <w:t xml:space="preserve"> pour falsification de résultats et de Dison pour comportements joueurs portés à notre connaissance par plusieurs clubs.</w:t>
      </w:r>
    </w:p>
    <w:p w14:paraId="3E5DD85B" w14:textId="3141F02E" w:rsidR="00D46EE4" w:rsidRDefault="00D46EE4" w:rsidP="00D46EE4">
      <w:pPr>
        <w:spacing w:after="0" w:line="240" w:lineRule="auto"/>
        <w:ind w:left="708"/>
        <w:jc w:val="both"/>
        <w:rPr>
          <w:lang w:val="fr-FR"/>
        </w:rPr>
      </w:pPr>
    </w:p>
    <w:p w14:paraId="49A7D560" w14:textId="7982D7EB" w:rsidR="00D46EE4" w:rsidRDefault="00D46EE4" w:rsidP="00D46EE4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En ce qui concerne le match entre Oupeye et </w:t>
      </w:r>
      <w:proofErr w:type="spellStart"/>
      <w:r>
        <w:rPr>
          <w:lang w:val="fr-FR"/>
        </w:rPr>
        <w:t>Chiroux</w:t>
      </w:r>
      <w:proofErr w:type="spellEnd"/>
      <w:r>
        <w:rPr>
          <w:lang w:val="fr-FR"/>
        </w:rPr>
        <w:t xml:space="preserve"> les décisions suivantes ont été prises :</w:t>
      </w:r>
    </w:p>
    <w:p w14:paraId="2BA25007" w14:textId="4C63EBFD" w:rsidR="00D46EE4" w:rsidRDefault="00D46EE4" w:rsidP="00D46E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M</w:t>
      </w:r>
      <w:r w:rsidR="006E4602">
        <w:rPr>
          <w:lang w:val="fr-FR"/>
        </w:rPr>
        <w:t>aggy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Wantier</w:t>
      </w:r>
      <w:proofErr w:type="spellEnd"/>
      <w:r w:rsidR="006E4602">
        <w:rPr>
          <w:lang w:val="fr-FR"/>
        </w:rPr>
        <w:t xml:space="preserve"> suspendue de toutes fonctions pour une période d’un an à dater du 1-1-2023</w:t>
      </w:r>
    </w:p>
    <w:p w14:paraId="30611F74" w14:textId="214CA023" w:rsidR="006E4602" w:rsidRDefault="006E4602" w:rsidP="00D46E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 score de la rencontre reste acquis</w:t>
      </w:r>
    </w:p>
    <w:p w14:paraId="13A822AE" w14:textId="2A371131" w:rsidR="006E4602" w:rsidRDefault="006E4602" w:rsidP="00D46E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L’équipe d’Oupeye sera reléguée d’une division à l’issue du championnat.</w:t>
      </w:r>
    </w:p>
    <w:p w14:paraId="1D9B52CE" w14:textId="3EF59029" w:rsidR="006E4602" w:rsidRDefault="006E4602" w:rsidP="00D46EE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Le club d’Oupeye doit pourvoir au remplacement de madame </w:t>
      </w:r>
      <w:proofErr w:type="spellStart"/>
      <w:r>
        <w:rPr>
          <w:lang w:val="fr-FR"/>
        </w:rPr>
        <w:t>Wantier</w:t>
      </w:r>
      <w:proofErr w:type="spellEnd"/>
      <w:r>
        <w:rPr>
          <w:lang w:val="fr-FR"/>
        </w:rPr>
        <w:t xml:space="preserve"> au poste de secrétaire pour la durée de la suspension.</w:t>
      </w:r>
    </w:p>
    <w:p w14:paraId="3AA25105" w14:textId="4E6B86D8" w:rsidR="006E4602" w:rsidRDefault="006E4602" w:rsidP="006E4602">
      <w:pPr>
        <w:spacing w:after="0" w:line="240" w:lineRule="auto"/>
        <w:jc w:val="both"/>
        <w:rPr>
          <w:lang w:val="fr-FR"/>
        </w:rPr>
      </w:pPr>
    </w:p>
    <w:p w14:paraId="0E20EC4E" w14:textId="6DA84597" w:rsidR="006E4602" w:rsidRDefault="006E4602" w:rsidP="006E4602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En ce qui concerne les plaintes à l’égard de joueurs de Dison :</w:t>
      </w:r>
    </w:p>
    <w:p w14:paraId="6B82A3BE" w14:textId="4F8C8353" w:rsidR="006E4602" w:rsidRDefault="006E4602" w:rsidP="006E460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Blâmes aux joueurs </w:t>
      </w:r>
      <w:proofErr w:type="spellStart"/>
      <w:r>
        <w:rPr>
          <w:lang w:val="fr-FR"/>
        </w:rPr>
        <w:t>Monami</w:t>
      </w:r>
      <w:proofErr w:type="spellEnd"/>
      <w:r>
        <w:rPr>
          <w:lang w:val="fr-FR"/>
        </w:rPr>
        <w:t xml:space="preserve"> S, </w:t>
      </w:r>
      <w:proofErr w:type="spellStart"/>
      <w:r>
        <w:rPr>
          <w:lang w:val="fr-FR"/>
        </w:rPr>
        <w:t>Dobbelsteinne</w:t>
      </w:r>
      <w:proofErr w:type="spellEnd"/>
      <w:r>
        <w:rPr>
          <w:lang w:val="fr-FR"/>
        </w:rPr>
        <w:t xml:space="preserve"> P, </w:t>
      </w:r>
      <w:proofErr w:type="spellStart"/>
      <w:r>
        <w:rPr>
          <w:lang w:val="fr-FR"/>
        </w:rPr>
        <w:t>Liegeois</w:t>
      </w:r>
      <w:proofErr w:type="spellEnd"/>
      <w:r>
        <w:rPr>
          <w:lang w:val="fr-FR"/>
        </w:rPr>
        <w:t xml:space="preserve"> M</w:t>
      </w:r>
    </w:p>
    <w:p w14:paraId="5C96E45D" w14:textId="1A747EEE" w:rsidR="006E4602" w:rsidRDefault="006E4602" w:rsidP="006E460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Suspension de 2 ans pour le joueur Grün A</w:t>
      </w:r>
    </w:p>
    <w:p w14:paraId="02362EE1" w14:textId="5E863189" w:rsidR="006E4602" w:rsidRDefault="006E4602" w:rsidP="006E4602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Le joueur Grün A se </w:t>
      </w:r>
      <w:r w:rsidR="00736CD6">
        <w:rPr>
          <w:lang w:val="fr-FR"/>
        </w:rPr>
        <w:t xml:space="preserve">voit proposer une sanction par le parquet. Celui-ci la refuse et le dossier est transmis à la cellule discipline de l’Aile francophone qui examinera le </w:t>
      </w:r>
      <w:r>
        <w:rPr>
          <w:lang w:val="fr-FR"/>
        </w:rPr>
        <w:t xml:space="preserve">dossier </w:t>
      </w:r>
      <w:r w:rsidR="00736CD6">
        <w:rPr>
          <w:lang w:val="fr-FR"/>
        </w:rPr>
        <w:t>l</w:t>
      </w:r>
      <w:r>
        <w:rPr>
          <w:lang w:val="fr-FR"/>
        </w:rPr>
        <w:t xml:space="preserve">e </w:t>
      </w:r>
      <w:r w:rsidR="00FA61AD">
        <w:rPr>
          <w:lang w:val="fr-FR"/>
        </w:rPr>
        <w:t>17 janvier 2023</w:t>
      </w:r>
      <w:r w:rsidR="00736CD6">
        <w:rPr>
          <w:lang w:val="fr-FR"/>
        </w:rPr>
        <w:t>.</w:t>
      </w:r>
    </w:p>
    <w:p w14:paraId="38377106" w14:textId="1FEB22F4" w:rsidR="00FA61AD" w:rsidRDefault="00FA61AD" w:rsidP="00FA61AD">
      <w:pPr>
        <w:spacing w:after="0" w:line="240" w:lineRule="auto"/>
        <w:jc w:val="both"/>
        <w:rPr>
          <w:lang w:val="fr-FR"/>
        </w:rPr>
      </w:pPr>
    </w:p>
    <w:p w14:paraId="1AA8A084" w14:textId="7E07BE82" w:rsidR="00FA61AD" w:rsidRDefault="00FA61AD" w:rsidP="00FA61A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3619AC">
        <w:rPr>
          <w:b/>
          <w:bCs/>
          <w:u w:val="single"/>
          <w:lang w:val="fr-FR"/>
        </w:rPr>
        <w:t>Championnats provinciaux (7 et 8 janvier)</w:t>
      </w:r>
      <w:r>
        <w:rPr>
          <w:lang w:val="fr-FR"/>
        </w:rPr>
        <w:t> :</w:t>
      </w:r>
    </w:p>
    <w:p w14:paraId="0A247D76" w14:textId="4E33C9B0" w:rsidR="00FA61AD" w:rsidRDefault="00FA61AD" w:rsidP="00FA61AD">
      <w:pPr>
        <w:spacing w:after="0" w:line="240" w:lineRule="auto"/>
        <w:jc w:val="both"/>
        <w:rPr>
          <w:lang w:val="fr-FR"/>
        </w:rPr>
      </w:pPr>
    </w:p>
    <w:p w14:paraId="33CD50AF" w14:textId="7B8B3786" w:rsidR="00FA61AD" w:rsidRDefault="00FA61AD" w:rsidP="00FA61A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En ce qui concerne le samedi 7 janvier, journée réservée aux championnats provinciaux jeunes, cette journée a été un peu compliquée dans son déroulement. Il y avait trop peu d’aide du juge-arbitre adjoint ce qui a entraîné quelques petits problèmes dans l’avancement des différentes séries</w:t>
      </w:r>
    </w:p>
    <w:p w14:paraId="26DE1C66" w14:textId="5E59E7E9" w:rsidR="00FA61AD" w:rsidRDefault="00FA61AD" w:rsidP="00FA61A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Pour le dimanche 8 janvier la compétition s’est bien déroulée en ce qui concerne le timing.</w:t>
      </w:r>
    </w:p>
    <w:p w14:paraId="3A22CC2F" w14:textId="6B4CE188" w:rsidR="00FA61AD" w:rsidRDefault="00FA61AD" w:rsidP="00FA61AD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Il est à déplorer quelques énervements de la part principalement des personnes qui entourent les jeunes. Si la culture de la gagne est un aspect important de la compétition, celle-ci prend parfois le dessus sur l’esprit sportif de celle-ci.</w:t>
      </w:r>
    </w:p>
    <w:p w14:paraId="7F75073A" w14:textId="6BDA633A" w:rsidR="00FA61AD" w:rsidRDefault="00FA61AD" w:rsidP="00FA61AD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Ci-dessous une statistique des trois derniers championnats provinciaux au niveau de notre province et des autres provinces de l’Aile Francophone :</w:t>
      </w:r>
    </w:p>
    <w:p w14:paraId="6986AF32" w14:textId="6BFF0E87" w:rsidR="00FA61AD" w:rsidRDefault="00FA61AD" w:rsidP="00FA61AD">
      <w:pPr>
        <w:spacing w:after="0" w:line="240" w:lineRule="auto"/>
        <w:ind w:left="708"/>
        <w:jc w:val="both"/>
        <w:rPr>
          <w:lang w:val="fr-FR"/>
        </w:rPr>
      </w:pPr>
    </w:p>
    <w:p w14:paraId="32DD3081" w14:textId="7624416A" w:rsidR="00E03F05" w:rsidRDefault="00E03F05" w:rsidP="00FA61AD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Pour le total des joueurs il y avait : </w:t>
      </w:r>
      <w:r>
        <w:rPr>
          <w:lang w:val="fr-FR"/>
        </w:rPr>
        <w:tab/>
        <w:t>ANS : 15 (2019), 25 (2022), 17 (2023)</w:t>
      </w:r>
    </w:p>
    <w:p w14:paraId="49BA8FB4" w14:textId="70988886" w:rsidR="00E03F05" w:rsidRDefault="00E03F05" w:rsidP="00FA61AD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MINEROIS : 18 (2019), 15 (2022), 15 (2023)</w:t>
      </w:r>
    </w:p>
    <w:p w14:paraId="26BA6DC0" w14:textId="53B7D314" w:rsidR="00E03F05" w:rsidRDefault="00E03F05" w:rsidP="00FA61AD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TIEGE : 19 (2019), 18 (2022), 25 (2023)</w:t>
      </w:r>
    </w:p>
    <w:tbl>
      <w:tblPr>
        <w:tblW w:w="10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1691"/>
        <w:gridCol w:w="1128"/>
        <w:gridCol w:w="1179"/>
        <w:gridCol w:w="1247"/>
        <w:gridCol w:w="1449"/>
        <w:gridCol w:w="1245"/>
        <w:gridCol w:w="1276"/>
        <w:gridCol w:w="190"/>
      </w:tblGrid>
      <w:tr w:rsidR="00E03F05" w:rsidRPr="00FA61AD" w14:paraId="010EC09D" w14:textId="77777777" w:rsidTr="00E03F05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40C8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B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26F4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2081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C1BE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5771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D1E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B20A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F0D1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4AD6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03F05" w:rsidRPr="00FA61AD" w14:paraId="3AD4F7AA" w14:textId="77777777" w:rsidTr="00E03F05">
        <w:trPr>
          <w:trHeight w:val="4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F1BF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Année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9F465" w14:textId="77777777" w:rsidR="00E03F05" w:rsidRPr="00FA61AD" w:rsidRDefault="00E03F05" w:rsidP="00FA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gramStart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total</w:t>
            </w:r>
            <w:proofErr w:type="gramEnd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inscriptions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9B07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gramStart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filles</w:t>
            </w:r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0C8C" w14:textId="77777777" w:rsidR="00E03F05" w:rsidRPr="00FA61AD" w:rsidRDefault="00E03F05" w:rsidP="00FA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gramStart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benjamines</w:t>
            </w:r>
            <w:proofErr w:type="gram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28C3" w14:textId="77777777" w:rsidR="00E03F05" w:rsidRPr="00FA61AD" w:rsidRDefault="00E03F05" w:rsidP="00FA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proofErr w:type="gramStart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préminimes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70CB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gramStart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poussins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FF2D" w14:textId="77777777" w:rsidR="00E03F05" w:rsidRPr="00FA61AD" w:rsidRDefault="00E03F05" w:rsidP="00FA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spellStart"/>
            <w:proofErr w:type="gramStart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préminimes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3C9D" w14:textId="77777777" w:rsidR="00E03F05" w:rsidRPr="00FA61AD" w:rsidRDefault="00E03F05" w:rsidP="00FA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proofErr w:type="gramStart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total</w:t>
            </w:r>
            <w:proofErr w:type="gramEnd"/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 xml:space="preserve"> joueurs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0FA7" w14:textId="77777777" w:rsidR="00E03F05" w:rsidRPr="00FA61AD" w:rsidRDefault="00E03F05" w:rsidP="00FA61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03F05" w:rsidRPr="00FA61AD" w14:paraId="67652326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12DF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DE1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165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8BC4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E826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BCB8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9A31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F7E2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67C6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98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0C7D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03F05" w:rsidRPr="00FA61AD" w14:paraId="44F102A5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257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6EE9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191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92D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F698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F77E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612E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1BB1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4A6B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110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9AC0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03F05" w:rsidRPr="00FA61AD" w14:paraId="53075B0E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5DE3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2023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C787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146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3578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3BF9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9134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5840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595A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C42F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91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D2DE5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 </w:t>
            </w:r>
          </w:p>
        </w:tc>
      </w:tr>
      <w:tr w:rsidR="00E03F05" w:rsidRPr="00FA61AD" w14:paraId="408761D4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842F" w14:textId="77777777" w:rsidR="00E03F05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  <w:p w14:paraId="5C3D0B71" w14:textId="07B176C1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C259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9113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36FC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140D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FA88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1C02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4214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F2CC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03F05" w:rsidRPr="00FA61AD" w14:paraId="46678351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0C66D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1739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8E18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04E4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4DF5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9383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C475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9B5E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16FB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03F05" w:rsidRPr="00FA61AD" w14:paraId="5CDC4C8A" w14:textId="77777777" w:rsidTr="00E03F05">
        <w:trPr>
          <w:trHeight w:val="49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8F79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Année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CEA8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BRABANT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B142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HAINAUT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33F3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NAMUR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DE9A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LIEGE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6E06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LUXEMBOURG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98DF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81CC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4054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03F05" w:rsidRPr="00FA61AD" w14:paraId="3200DDE6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3EF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2019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1D95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198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BB18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177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732A6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0D95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FF0000"/>
                <w:lang w:eastAsia="fr-BE"/>
              </w:rPr>
              <w:t>165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C99A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119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BC77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D873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AEF5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03F05" w:rsidRPr="00FA61AD" w14:paraId="79D6AB07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7CA5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2022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B9B5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238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2095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114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C713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0AB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FF0000"/>
                <w:lang w:eastAsia="fr-BE"/>
              </w:rPr>
              <w:t>191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4EA6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94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2ECB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D838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B834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03F05" w:rsidRPr="00FA61AD" w14:paraId="4A0A01F5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30FE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2023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4715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222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BD0E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122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A66A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131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12AA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FF0000"/>
                <w:lang w:eastAsia="fr-BE"/>
              </w:rPr>
              <w:t>146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A6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126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4B9E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BDD9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F251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03F05" w:rsidRPr="00FA61AD" w14:paraId="2DC079C4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E30D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5BC4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335D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0435C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12B0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C3D9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5AD5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9903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6D8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  <w:tr w:rsidR="00E03F05" w:rsidRPr="00FA61AD" w14:paraId="4907DB1C" w14:textId="77777777" w:rsidTr="00E03F05">
        <w:trPr>
          <w:trHeight w:val="49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1491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9A4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658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2FB0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413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34DF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401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4939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502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CD13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  <w:r w:rsidRPr="00FA61AD">
              <w:rPr>
                <w:rFonts w:ascii="Calibri" w:eastAsia="Times New Roman" w:hAnsi="Calibri" w:cs="Calibri"/>
                <w:color w:val="000000"/>
                <w:lang w:eastAsia="fr-BE"/>
              </w:rPr>
              <w:t>339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22AD" w14:textId="77777777" w:rsidR="00E03F05" w:rsidRPr="00FA61AD" w:rsidRDefault="00E03F05" w:rsidP="00FA61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B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1958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1E49" w14:textId="77777777" w:rsidR="00E03F05" w:rsidRPr="00FA61AD" w:rsidRDefault="00E03F05" w:rsidP="00FA6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BE"/>
              </w:rPr>
            </w:pPr>
          </w:p>
        </w:tc>
      </w:tr>
    </w:tbl>
    <w:p w14:paraId="52DD86BD" w14:textId="711D853A" w:rsidR="00FA61AD" w:rsidRDefault="00FA61AD" w:rsidP="00FA61AD">
      <w:pPr>
        <w:spacing w:after="0" w:line="240" w:lineRule="auto"/>
        <w:ind w:left="708"/>
        <w:jc w:val="both"/>
        <w:rPr>
          <w:lang w:val="fr-FR"/>
        </w:rPr>
      </w:pPr>
    </w:p>
    <w:p w14:paraId="148CE833" w14:textId="39266F38" w:rsidR="00FA61AD" w:rsidRDefault="00FA61AD" w:rsidP="00FA61AD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3619AC">
        <w:rPr>
          <w:b/>
          <w:bCs/>
          <w:u w:val="single"/>
          <w:lang w:val="fr-FR"/>
        </w:rPr>
        <w:t>Réunion du Conseil National de décembre</w:t>
      </w:r>
      <w:r>
        <w:rPr>
          <w:lang w:val="fr-FR"/>
        </w:rPr>
        <w:t> :</w:t>
      </w:r>
    </w:p>
    <w:p w14:paraId="128589B1" w14:textId="4E245664" w:rsidR="00FA61AD" w:rsidRDefault="00FA61AD" w:rsidP="00FA61AD">
      <w:pPr>
        <w:spacing w:after="0" w:line="240" w:lineRule="auto"/>
        <w:jc w:val="both"/>
        <w:rPr>
          <w:lang w:val="fr-FR"/>
        </w:rPr>
      </w:pPr>
    </w:p>
    <w:p w14:paraId="63130B06" w14:textId="2A7BF32F" w:rsidR="00FA61AD" w:rsidRDefault="00FA61AD" w:rsidP="00FA61AD">
      <w:pPr>
        <w:spacing w:after="0" w:line="240" w:lineRule="auto"/>
        <w:ind w:left="360"/>
        <w:jc w:val="both"/>
        <w:rPr>
          <w:lang w:val="fr-FR"/>
        </w:rPr>
      </w:pPr>
      <w:r>
        <w:rPr>
          <w:lang w:val="fr-FR"/>
        </w:rPr>
        <w:t>Lors de ce conseil était discuté l’ensemble des points qui seront mis à l’ordre du jour du conseil national de février qui devra entériner ou refuser les différentes propositions en matière de règlement. Cette réunion ne permettait pas d</w:t>
      </w:r>
      <w:r w:rsidR="00C41CD0">
        <w:rPr>
          <w:lang w:val="fr-FR"/>
        </w:rPr>
        <w:t>e mettre sur la table de nouvelles propositions, mais permettait de les discuter et de les amender si nécessaire.</w:t>
      </w:r>
    </w:p>
    <w:p w14:paraId="702D0E8A" w14:textId="08A1DCB1" w:rsidR="00C41CD0" w:rsidRDefault="00C41CD0" w:rsidP="00C41CD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La proposition de passer en noyau au lieu de la liste des forces actuelles (CP Limburg) :</w:t>
      </w:r>
    </w:p>
    <w:p w14:paraId="449C3AC2" w14:textId="2C802665" w:rsidR="00C41CD0" w:rsidRDefault="00C41CD0" w:rsidP="00C41CD0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Les remarques émises par les francophones ont été majoritairement acceptées ; pour celles qui ne l’ont pas été, des explications ont été fournies</w:t>
      </w:r>
    </w:p>
    <w:p w14:paraId="4B4DB88C" w14:textId="1B03D5B1" w:rsidR="00C41CD0" w:rsidRDefault="00C41CD0" w:rsidP="00C41CD0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Le dossier devrait être prêt pour mise en application pour la saison 2024-2025</w:t>
      </w:r>
    </w:p>
    <w:p w14:paraId="7D29A57D" w14:textId="41BEAEF9" w:rsidR="00C41CD0" w:rsidRDefault="00C41CD0" w:rsidP="00C41CD0">
      <w:pPr>
        <w:spacing w:after="0" w:line="240" w:lineRule="auto"/>
        <w:ind w:left="708"/>
        <w:jc w:val="both"/>
        <w:rPr>
          <w:lang w:val="fr-FR"/>
        </w:rPr>
      </w:pPr>
    </w:p>
    <w:p w14:paraId="4B4B60BF" w14:textId="23E06798" w:rsidR="00C41CD0" w:rsidRDefault="00C41CD0" w:rsidP="00C41CD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 WO en position 1,2 ou 3 a été remis sur la table avec différentes propositions et devraient être votées de la façon suivante :</w:t>
      </w:r>
    </w:p>
    <w:p w14:paraId="72F2E697" w14:textId="5A14CF19" w:rsidR="00C41CD0" w:rsidRDefault="00C41CD0" w:rsidP="00C41CD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Proposition 1 : de revenir au règlement en vigueur avant l’application de la nouvelle règle, à savoir possibilité de joueur WO en position 1,2 ou 3 sans aucune répercussion (uniquement amende pour joueur WO)</w:t>
      </w:r>
    </w:p>
    <w:p w14:paraId="6B59DBE1" w14:textId="5D54036D" w:rsidR="00C41CD0" w:rsidRDefault="00C41CD0" w:rsidP="00C41CD0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Si la proposition 1 est refusée, proposition 2 qui vise à clarifier le règlement en vigueur actuellement (prise en compte des trois joueurs effectifs de l’équipe)</w:t>
      </w:r>
      <w:r w:rsidR="00CC7236">
        <w:rPr>
          <w:lang w:val="fr-FR"/>
        </w:rPr>
        <w:t xml:space="preserve"> et répercussion uniquement sur l’équipe directement inférieure à l’équipe à 3.</w:t>
      </w:r>
    </w:p>
    <w:p w14:paraId="7B144C47" w14:textId="028B753C" w:rsidR="00CC7236" w:rsidRDefault="00CC7236" w:rsidP="00CC7236">
      <w:pPr>
        <w:spacing w:after="0" w:line="240" w:lineRule="auto"/>
        <w:jc w:val="both"/>
        <w:rPr>
          <w:lang w:val="fr-FR"/>
        </w:rPr>
      </w:pPr>
    </w:p>
    <w:p w14:paraId="3B1D3499" w14:textId="50410A67" w:rsidR="00CC7236" w:rsidRDefault="00CC7236" w:rsidP="00CC723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Mise en place d’une </w:t>
      </w:r>
      <w:proofErr w:type="spellStart"/>
      <w:r>
        <w:rPr>
          <w:lang w:val="fr-FR"/>
        </w:rPr>
        <w:t>superdivision</w:t>
      </w:r>
      <w:proofErr w:type="spellEnd"/>
      <w:r>
        <w:rPr>
          <w:lang w:val="fr-FR"/>
        </w:rPr>
        <w:t xml:space="preserve"> dames calquées sur la </w:t>
      </w:r>
      <w:proofErr w:type="spellStart"/>
      <w:r>
        <w:rPr>
          <w:lang w:val="fr-FR"/>
        </w:rPr>
        <w:t>superdivision</w:t>
      </w:r>
      <w:proofErr w:type="spellEnd"/>
      <w:r>
        <w:rPr>
          <w:lang w:val="fr-FR"/>
        </w:rPr>
        <w:t xml:space="preserve"> hommes (demande du CP Namur).</w:t>
      </w:r>
    </w:p>
    <w:p w14:paraId="6A38E09D" w14:textId="38AE57DE" w:rsidR="00CC7236" w:rsidRDefault="00CC7236" w:rsidP="00CC7236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 xml:space="preserve">Le conseil national suggère d’avoir une réunion avec les clubs et les joueuses concernées par la </w:t>
      </w:r>
      <w:proofErr w:type="spellStart"/>
      <w:r>
        <w:rPr>
          <w:lang w:val="fr-FR"/>
        </w:rPr>
        <w:t>superdivision</w:t>
      </w:r>
      <w:proofErr w:type="spellEnd"/>
      <w:r>
        <w:rPr>
          <w:lang w:val="fr-FR"/>
        </w:rPr>
        <w:t xml:space="preserve"> dames afin d’avoir une vue plus large sur les attentes et les conséquences de cette éventuelle réforme.</w:t>
      </w:r>
    </w:p>
    <w:p w14:paraId="136DAF27" w14:textId="71E513ED" w:rsidR="00CC7236" w:rsidRDefault="00CC7236" w:rsidP="00CC7236">
      <w:pPr>
        <w:spacing w:after="0" w:line="240" w:lineRule="auto"/>
        <w:ind w:left="708"/>
        <w:jc w:val="both"/>
        <w:rPr>
          <w:lang w:val="fr-FR"/>
        </w:rPr>
      </w:pPr>
    </w:p>
    <w:p w14:paraId="7C3A641A" w14:textId="7A0F66C4" w:rsidR="00CC7236" w:rsidRDefault="00CC7236" w:rsidP="00CC723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La suppression de la 2</w:t>
      </w:r>
      <w:r w:rsidRPr="00CC7236">
        <w:rPr>
          <w:vertAlign w:val="superscript"/>
          <w:lang w:val="fr-FR"/>
        </w:rPr>
        <w:t>ème</w:t>
      </w:r>
      <w:r>
        <w:rPr>
          <w:lang w:val="fr-FR"/>
        </w:rPr>
        <w:t xml:space="preserve"> nationale, qui permettrait d’éviter certains longs déplacements et qui renforcerait les divisions inférieurs (WB, VTTL et provinciales).</w:t>
      </w:r>
    </w:p>
    <w:p w14:paraId="3BE66E74" w14:textId="78C8FC78" w:rsidR="00CC7236" w:rsidRDefault="00CC7236" w:rsidP="00CC7236">
      <w:pPr>
        <w:spacing w:after="0" w:line="240" w:lineRule="auto"/>
        <w:jc w:val="both"/>
        <w:rPr>
          <w:lang w:val="fr-FR"/>
        </w:rPr>
      </w:pPr>
    </w:p>
    <w:p w14:paraId="518A7404" w14:textId="78284371" w:rsidR="00CC7236" w:rsidRDefault="00CC7236" w:rsidP="00CC723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3619AC">
        <w:rPr>
          <w:b/>
          <w:bCs/>
          <w:u w:val="single"/>
          <w:lang w:val="fr-FR"/>
        </w:rPr>
        <w:t>Projet féminin</w:t>
      </w:r>
      <w:r>
        <w:rPr>
          <w:lang w:val="fr-FR"/>
        </w:rPr>
        <w:t> :</w:t>
      </w:r>
    </w:p>
    <w:p w14:paraId="3BB03BEA" w14:textId="741A622F" w:rsidR="00CC7236" w:rsidRDefault="00CC7236" w:rsidP="00CC7236">
      <w:pPr>
        <w:spacing w:after="0" w:line="240" w:lineRule="auto"/>
        <w:jc w:val="both"/>
        <w:rPr>
          <w:lang w:val="fr-FR"/>
        </w:rPr>
      </w:pPr>
    </w:p>
    <w:p w14:paraId="33358881" w14:textId="22932DA2" w:rsidR="00CC7236" w:rsidRDefault="00CC7236" w:rsidP="00CC7236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Nous allons présenter au conseil d’administration de l’Aile Francophone nos idées quant au projet du développement du tennis de table féminin.</w:t>
      </w:r>
    </w:p>
    <w:p w14:paraId="034A646A" w14:textId="0A70A43E" w:rsidR="00CC7236" w:rsidRDefault="00CC7236" w:rsidP="00CC7236">
      <w:pPr>
        <w:spacing w:after="0" w:line="240" w:lineRule="auto"/>
        <w:ind w:left="708"/>
        <w:jc w:val="both"/>
        <w:rPr>
          <w:lang w:val="fr-FR"/>
        </w:rPr>
      </w:pPr>
      <w:r>
        <w:rPr>
          <w:lang w:val="fr-FR"/>
        </w:rPr>
        <w:t>Nous confirmons les idées évoquées lors de notre dernière réunion du comité provincial à savoir :</w:t>
      </w:r>
    </w:p>
    <w:p w14:paraId="6E7F0D72" w14:textId="77777777" w:rsidR="00CC7236" w:rsidRDefault="00CC7236" w:rsidP="00CC723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Une activité par mois ouverte à toutes les dames, qu’elles soient jeunes ou moins jeunes, qu’elles soient affiliées ou pas. Cette activité sous la responsabilité du Comité Provincial avec si possible un encadrement de monitrices diplômées.</w:t>
      </w:r>
    </w:p>
    <w:p w14:paraId="1B33AED9" w14:textId="77777777" w:rsidR="00CC7236" w:rsidRDefault="00CC7236" w:rsidP="00CC723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Organiser un tournoi au féminin à l’instar de ce qui se fait au niveau de l’Aile Francophone</w:t>
      </w:r>
    </w:p>
    <w:p w14:paraId="28C78BFB" w14:textId="77777777" w:rsidR="00CC7236" w:rsidRDefault="00CC7236" w:rsidP="00CC7236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Organiser une journée du ping féminin.</w:t>
      </w:r>
    </w:p>
    <w:p w14:paraId="1E599A3E" w14:textId="3D885B2F" w:rsidR="00CC7236" w:rsidRDefault="00CC7236" w:rsidP="00CC7236">
      <w:pPr>
        <w:spacing w:after="0" w:line="240" w:lineRule="auto"/>
        <w:ind w:left="708"/>
        <w:jc w:val="both"/>
        <w:rPr>
          <w:lang w:val="fr-FR"/>
        </w:rPr>
      </w:pPr>
    </w:p>
    <w:p w14:paraId="331EEF6B" w14:textId="25A39052" w:rsidR="0024103A" w:rsidRDefault="0024103A" w:rsidP="0024103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3619AC">
        <w:rPr>
          <w:b/>
          <w:bCs/>
          <w:u w:val="single"/>
          <w:lang w:val="fr-FR"/>
        </w:rPr>
        <w:t>Interclubs et coupe</w:t>
      </w:r>
      <w:r>
        <w:rPr>
          <w:lang w:val="fr-FR"/>
        </w:rPr>
        <w:t> :</w:t>
      </w:r>
    </w:p>
    <w:p w14:paraId="0EE45283" w14:textId="1AE65EB3" w:rsidR="0024103A" w:rsidRDefault="0024103A" w:rsidP="0024103A">
      <w:pPr>
        <w:spacing w:after="0" w:line="240" w:lineRule="auto"/>
        <w:jc w:val="both"/>
        <w:rPr>
          <w:lang w:val="fr-FR"/>
        </w:rPr>
      </w:pPr>
    </w:p>
    <w:p w14:paraId="12CBC89B" w14:textId="1687C901" w:rsidR="0024103A" w:rsidRPr="0024103A" w:rsidRDefault="0024103A" w:rsidP="0024103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 w:rsidRPr="0024103A">
        <w:rPr>
          <w:lang w:val="fr-FR"/>
        </w:rPr>
        <w:t>Il y a pour la saison en cours, 41 forfaits ponctuels hommes et 3 dames. Pour la saison passée au même moment il y avait 21 forfaits ponctuels et 1 dames.</w:t>
      </w:r>
    </w:p>
    <w:p w14:paraId="668E04E2" w14:textId="3EC7995F" w:rsidR="0024103A" w:rsidRDefault="0024103A" w:rsidP="0024103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Pour les tours finaux de fin de saison, ils devraient débuter le 7 avril, avec la journée finale le 29 avril 2023.</w:t>
      </w:r>
    </w:p>
    <w:p w14:paraId="0A539C38" w14:textId="089BF209" w:rsidR="00A16E32" w:rsidRDefault="00A16E32" w:rsidP="0024103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Une compétition « ping au féminin Liège » aura lieu le 15 avril.</w:t>
      </w:r>
    </w:p>
    <w:p w14:paraId="61A1037B" w14:textId="766C5880" w:rsidR="00A16E32" w:rsidRDefault="00A16E32" w:rsidP="0024103A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Pour le second tour de la 7</w:t>
      </w:r>
      <w:r w:rsidRPr="00A16E32">
        <w:rPr>
          <w:vertAlign w:val="superscript"/>
          <w:lang w:val="fr-FR"/>
        </w:rPr>
        <w:t>ème</w:t>
      </w:r>
      <w:r>
        <w:rPr>
          <w:lang w:val="fr-FR"/>
        </w:rPr>
        <w:t xml:space="preserve"> provinciale, il y a 11 équipes supplémentaires.</w:t>
      </w:r>
    </w:p>
    <w:p w14:paraId="358C2428" w14:textId="411DCD8E" w:rsidR="00A16E32" w:rsidRDefault="00A16E32" w:rsidP="00A16E32">
      <w:pPr>
        <w:spacing w:after="0" w:line="240" w:lineRule="auto"/>
        <w:jc w:val="both"/>
        <w:rPr>
          <w:lang w:val="fr-FR"/>
        </w:rPr>
      </w:pPr>
    </w:p>
    <w:p w14:paraId="2F638ED0" w14:textId="496C90CE" w:rsidR="00A16E32" w:rsidRDefault="00A16E32" w:rsidP="00A16E3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 second tour de la coupe provinciale a été lancé et doit se disputer avant le 30 janvier 2023.</w:t>
      </w:r>
    </w:p>
    <w:p w14:paraId="337B4B4E" w14:textId="77777777" w:rsidR="00A16E32" w:rsidRPr="00A16E32" w:rsidRDefault="00A16E32" w:rsidP="00A16E32">
      <w:pPr>
        <w:pStyle w:val="Paragraphedeliste"/>
        <w:rPr>
          <w:lang w:val="fr-FR"/>
        </w:rPr>
      </w:pPr>
    </w:p>
    <w:p w14:paraId="64FC05E7" w14:textId="48BE392C" w:rsidR="00A16E32" w:rsidRDefault="00A16E32" w:rsidP="00A16E3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lang w:val="fr-FR"/>
        </w:rPr>
      </w:pPr>
      <w:r w:rsidRPr="003619AC">
        <w:rPr>
          <w:b/>
          <w:bCs/>
          <w:u w:val="single"/>
          <w:lang w:val="fr-FR"/>
        </w:rPr>
        <w:t>Divers</w:t>
      </w:r>
      <w:r>
        <w:rPr>
          <w:lang w:val="fr-FR"/>
        </w:rPr>
        <w:t> :</w:t>
      </w:r>
    </w:p>
    <w:p w14:paraId="44A418E3" w14:textId="21F1A620" w:rsidR="00A16E32" w:rsidRDefault="00A16E32" w:rsidP="00A16E32">
      <w:pPr>
        <w:spacing w:after="0" w:line="240" w:lineRule="auto"/>
        <w:jc w:val="both"/>
        <w:rPr>
          <w:lang w:val="fr-FR"/>
        </w:rPr>
      </w:pPr>
    </w:p>
    <w:p w14:paraId="4E7ED604" w14:textId="124C9EAE" w:rsidR="00A16E32" w:rsidRDefault="00A16E32" w:rsidP="00A16E3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Un support informatique (un canevas) va être réalisé pour la diffusion de toutes les publications relatives à la province de Liège.</w:t>
      </w:r>
    </w:p>
    <w:p w14:paraId="20702785" w14:textId="0EF59457" w:rsidR="00A16E32" w:rsidRDefault="00A16E32" w:rsidP="00A16E32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lang w:val="fr-FR"/>
        </w:rPr>
      </w:pPr>
      <w:r>
        <w:rPr>
          <w:lang w:val="fr-FR"/>
        </w:rPr>
        <w:t>Les statistiques habituelles de nos affiliés.</w:t>
      </w:r>
    </w:p>
    <w:p w14:paraId="7E4883C6" w14:textId="35CB6AD3" w:rsidR="00A16E32" w:rsidRDefault="003619AC" w:rsidP="00A16E32">
      <w:pPr>
        <w:spacing w:after="0" w:line="240" w:lineRule="auto"/>
        <w:ind w:left="1068"/>
        <w:jc w:val="both"/>
        <w:rPr>
          <w:lang w:val="fr-FR"/>
        </w:rPr>
      </w:pPr>
      <w:r>
        <w:rPr>
          <w:lang w:val="fr-FR"/>
        </w:rPr>
        <w:t xml:space="preserve">A Liège : 2992 joueurs (-6), 61 non-joueurs (+12), 283 licences récréatives (+9), 24 </w:t>
      </w:r>
      <w:proofErr w:type="gramStart"/>
      <w:r>
        <w:rPr>
          <w:lang w:val="fr-FR"/>
        </w:rPr>
        <w:t>mi-saison</w:t>
      </w:r>
      <w:proofErr w:type="gramEnd"/>
      <w:r>
        <w:rPr>
          <w:lang w:val="fr-FR"/>
        </w:rPr>
        <w:t xml:space="preserve"> (+12) soit un total de 3365 (+27) qui englobe encore quelques autres affiliations peu représentatives.</w:t>
      </w:r>
    </w:p>
    <w:p w14:paraId="78188F1E" w14:textId="27ECF556" w:rsidR="003619AC" w:rsidRPr="00A16E32" w:rsidRDefault="003619AC" w:rsidP="00A16E32">
      <w:pPr>
        <w:spacing w:after="0" w:line="240" w:lineRule="auto"/>
        <w:ind w:left="1068"/>
        <w:jc w:val="both"/>
        <w:rPr>
          <w:lang w:val="fr-FR"/>
        </w:rPr>
      </w:pPr>
      <w:r>
        <w:rPr>
          <w:lang w:val="fr-FR"/>
        </w:rPr>
        <w:t xml:space="preserve">A l’Aile Francophone : 14396 joueurs (-127), 163 non joueurs (-50), 949 licences récréatives (+137), 89 </w:t>
      </w:r>
      <w:proofErr w:type="gramStart"/>
      <w:r>
        <w:rPr>
          <w:lang w:val="fr-FR"/>
        </w:rPr>
        <w:t>mi-saison</w:t>
      </w:r>
      <w:proofErr w:type="gramEnd"/>
      <w:r>
        <w:rPr>
          <w:lang w:val="fr-FR"/>
        </w:rPr>
        <w:t xml:space="preserve"> (+47) soit un total de 15646 (-6)</w:t>
      </w:r>
    </w:p>
    <w:p w14:paraId="239ED8D3" w14:textId="3AB2EBCA" w:rsidR="00C41CD0" w:rsidRPr="00C41CD0" w:rsidRDefault="00C41CD0" w:rsidP="00C41CD0">
      <w:pPr>
        <w:spacing w:after="0" w:line="240" w:lineRule="auto"/>
        <w:ind w:left="708"/>
        <w:jc w:val="both"/>
        <w:rPr>
          <w:lang w:val="fr-FR"/>
        </w:rPr>
      </w:pPr>
    </w:p>
    <w:p w14:paraId="0E428D65" w14:textId="77777777" w:rsidR="006E4602" w:rsidRPr="006E4602" w:rsidRDefault="006E4602" w:rsidP="006E4602">
      <w:pPr>
        <w:spacing w:after="0" w:line="240" w:lineRule="auto"/>
        <w:ind w:left="708"/>
        <w:jc w:val="both"/>
        <w:rPr>
          <w:lang w:val="fr-FR"/>
        </w:rPr>
      </w:pPr>
    </w:p>
    <w:p w14:paraId="53E41BDD" w14:textId="77777777" w:rsidR="006E4602" w:rsidRPr="00D46EE4" w:rsidRDefault="006E4602" w:rsidP="006E4602">
      <w:pPr>
        <w:pStyle w:val="Paragraphedeliste"/>
        <w:spacing w:after="0" w:line="240" w:lineRule="auto"/>
        <w:ind w:left="1068"/>
        <w:jc w:val="both"/>
        <w:rPr>
          <w:lang w:val="fr-FR"/>
        </w:rPr>
      </w:pPr>
    </w:p>
    <w:p w14:paraId="673D1950" w14:textId="77777777" w:rsidR="00D46EE4" w:rsidRPr="00D46EE4" w:rsidRDefault="00D46EE4" w:rsidP="00D46EE4">
      <w:pPr>
        <w:spacing w:after="0" w:line="240" w:lineRule="auto"/>
        <w:ind w:left="708"/>
        <w:jc w:val="both"/>
        <w:rPr>
          <w:lang w:val="fr-FR"/>
        </w:rPr>
      </w:pPr>
    </w:p>
    <w:sectPr w:rsidR="00D46EE4" w:rsidRPr="00D46EE4" w:rsidSect="0095304A">
      <w:pgSz w:w="11906" w:h="16838"/>
      <w:pgMar w:top="1418" w:right="454" w:bottom="1418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00719"/>
    <w:multiLevelType w:val="hybridMultilevel"/>
    <w:tmpl w:val="138A0432"/>
    <w:lvl w:ilvl="0" w:tplc="D51AE82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872175"/>
    <w:multiLevelType w:val="hybridMultilevel"/>
    <w:tmpl w:val="8D404548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C38"/>
    <w:multiLevelType w:val="hybridMultilevel"/>
    <w:tmpl w:val="AB0800E8"/>
    <w:lvl w:ilvl="0" w:tplc="C02CF74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45C1256"/>
    <w:multiLevelType w:val="hybridMultilevel"/>
    <w:tmpl w:val="5E7C4B72"/>
    <w:lvl w:ilvl="0" w:tplc="D22459E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52A76F2"/>
    <w:multiLevelType w:val="hybridMultilevel"/>
    <w:tmpl w:val="EE54B7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63B4E"/>
    <w:multiLevelType w:val="hybridMultilevel"/>
    <w:tmpl w:val="B314B7FA"/>
    <w:lvl w:ilvl="0" w:tplc="C346C60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24908825">
    <w:abstractNumId w:val="4"/>
  </w:num>
  <w:num w:numId="2" w16cid:durableId="2031032483">
    <w:abstractNumId w:val="2"/>
  </w:num>
  <w:num w:numId="3" w16cid:durableId="166943692">
    <w:abstractNumId w:val="5"/>
  </w:num>
  <w:num w:numId="4" w16cid:durableId="1905026577">
    <w:abstractNumId w:val="0"/>
  </w:num>
  <w:num w:numId="5" w16cid:durableId="186919046">
    <w:abstractNumId w:val="1"/>
  </w:num>
  <w:num w:numId="6" w16cid:durableId="1130829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E4"/>
    <w:rsid w:val="0024103A"/>
    <w:rsid w:val="003619AC"/>
    <w:rsid w:val="006E4602"/>
    <w:rsid w:val="00736CD6"/>
    <w:rsid w:val="0095304A"/>
    <w:rsid w:val="00A16E32"/>
    <w:rsid w:val="00C41CD0"/>
    <w:rsid w:val="00CC7236"/>
    <w:rsid w:val="00D46EE4"/>
    <w:rsid w:val="00E03F05"/>
    <w:rsid w:val="00FA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3B96"/>
  <w15:chartTrackingRefBased/>
  <w15:docId w15:val="{B656B162-7F6B-447C-861D-3E95052E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Maurage-PC</dc:creator>
  <cp:keywords/>
  <dc:description/>
  <cp:lastModifiedBy>Maurage-PC</cp:lastModifiedBy>
  <cp:revision>2</cp:revision>
  <dcterms:created xsi:type="dcterms:W3CDTF">2023-01-24T08:34:00Z</dcterms:created>
  <dcterms:modified xsi:type="dcterms:W3CDTF">2023-01-24T08:34:00Z</dcterms:modified>
</cp:coreProperties>
</file>